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66" w:rsidRDefault="00750D62">
      <w:pPr>
        <w:pStyle w:val="Normalny1"/>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noProof/>
          <w:color w:val="000000"/>
          <w:sz w:val="24"/>
          <w:szCs w:val="24"/>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64135</wp:posOffset>
            </wp:positionV>
            <wp:extent cx="1276985" cy="1186815"/>
            <wp:effectExtent l="1905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5637" r="1650" b="33398"/>
                    <a:stretch>
                      <a:fillRect/>
                    </a:stretch>
                  </pic:blipFill>
                  <pic:spPr bwMode="auto">
                    <a:xfrm>
                      <a:off x="0" y="0"/>
                      <a:ext cx="1276985" cy="1186815"/>
                    </a:xfrm>
                    <a:prstGeom prst="rect">
                      <a:avLst/>
                    </a:prstGeom>
                    <a:noFill/>
                    <a:ln w="9525">
                      <a:noFill/>
                      <a:miter lim="800000"/>
                      <a:headEnd/>
                      <a:tailEnd/>
                    </a:ln>
                  </pic:spPr>
                </pic:pic>
              </a:graphicData>
            </a:graphic>
          </wp:anchor>
        </w:drawing>
      </w:r>
      <w:r>
        <w:rPr>
          <w:rFonts w:ascii="Liberation Serif" w:eastAsia="Liberation Serif" w:hAnsi="Liberation Serif" w:cs="Liberation Serif"/>
          <w:noProof/>
          <w:color w:val="000000"/>
          <w:sz w:val="24"/>
          <w:szCs w:val="24"/>
        </w:rPr>
        <w:drawing>
          <wp:anchor distT="0" distB="0" distL="114300" distR="114300" simplePos="0" relativeHeight="251658240" behindDoc="0" locked="0" layoutInCell="1" allowOverlap="1">
            <wp:simplePos x="0" y="0"/>
            <wp:positionH relativeFrom="column">
              <wp:posOffset>-12065</wp:posOffset>
            </wp:positionH>
            <wp:positionV relativeFrom="paragraph">
              <wp:posOffset>-24130</wp:posOffset>
            </wp:positionV>
            <wp:extent cx="1229360" cy="1186815"/>
            <wp:effectExtent l="19050" t="0" r="8890" b="0"/>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229360" cy="1186815"/>
                    </a:xfrm>
                    <a:prstGeom prst="rect">
                      <a:avLst/>
                    </a:prstGeom>
                    <a:ln/>
                  </pic:spPr>
                </pic:pic>
              </a:graphicData>
            </a:graphic>
          </wp:anchor>
        </w:drawing>
      </w: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9C4166">
      <w:pPr>
        <w:pStyle w:val="Normalny1"/>
        <w:pBdr>
          <w:top w:val="nil"/>
          <w:left w:val="nil"/>
          <w:bottom w:val="nil"/>
          <w:right w:val="nil"/>
          <w:between w:val="nil"/>
        </w:pBdr>
        <w:spacing w:line="276" w:lineRule="auto"/>
        <w:jc w:val="center"/>
        <w:rPr>
          <w:color w:val="000000"/>
          <w:sz w:val="22"/>
          <w:szCs w:val="22"/>
        </w:rPr>
      </w:pPr>
    </w:p>
    <w:p w:rsidR="00247AB9" w:rsidRDefault="00750D62">
      <w:pPr>
        <w:pStyle w:val="Normalny1"/>
        <w:pBdr>
          <w:top w:val="nil"/>
          <w:left w:val="nil"/>
          <w:bottom w:val="nil"/>
          <w:right w:val="nil"/>
          <w:between w:val="nil"/>
        </w:pBdr>
        <w:spacing w:line="276" w:lineRule="auto"/>
        <w:jc w:val="center"/>
        <w:rPr>
          <w:b/>
          <w:color w:val="000000"/>
          <w:sz w:val="22"/>
          <w:szCs w:val="22"/>
        </w:rPr>
      </w:pPr>
      <w:r>
        <w:rPr>
          <w:b/>
          <w:color w:val="000000"/>
          <w:sz w:val="22"/>
          <w:szCs w:val="22"/>
        </w:rPr>
        <w:t xml:space="preserve">        </w:t>
      </w:r>
    </w:p>
    <w:p w:rsidR="00247AB9" w:rsidRDefault="00750D62">
      <w:pPr>
        <w:pStyle w:val="Normalny1"/>
        <w:pBdr>
          <w:top w:val="nil"/>
          <w:left w:val="nil"/>
          <w:bottom w:val="nil"/>
          <w:right w:val="nil"/>
          <w:between w:val="nil"/>
        </w:pBdr>
        <w:spacing w:line="276" w:lineRule="auto"/>
        <w:jc w:val="center"/>
        <w:rPr>
          <w:b/>
          <w:color w:val="000000"/>
          <w:sz w:val="22"/>
          <w:szCs w:val="22"/>
        </w:rPr>
      </w:pPr>
      <w:r w:rsidRPr="00750D62">
        <w:rPr>
          <w:b/>
          <w:noProof/>
          <w:color w:val="000000"/>
          <w:sz w:val="22"/>
          <w:szCs w:val="22"/>
        </w:rPr>
        <w:drawing>
          <wp:inline distT="0" distB="0" distL="0" distR="0">
            <wp:extent cx="3270060" cy="484495"/>
            <wp:effectExtent l="19050" t="0" r="6540" b="0"/>
            <wp:docPr id="9"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4529" t="17222" r="2182" b="23852"/>
                    <a:stretch>
                      <a:fillRect/>
                    </a:stretch>
                  </pic:blipFill>
                  <pic:spPr>
                    <a:xfrm>
                      <a:off x="0" y="0"/>
                      <a:ext cx="3272081" cy="484794"/>
                    </a:xfrm>
                    <a:prstGeom prst="rect">
                      <a:avLst/>
                    </a:prstGeom>
                  </pic:spPr>
                </pic:pic>
              </a:graphicData>
            </a:graphic>
          </wp:inline>
        </w:drawing>
      </w:r>
    </w:p>
    <w:p w:rsidR="00247AB9" w:rsidRDefault="00247AB9">
      <w:pPr>
        <w:pStyle w:val="Normalny1"/>
        <w:pBdr>
          <w:top w:val="nil"/>
          <w:left w:val="nil"/>
          <w:bottom w:val="nil"/>
          <w:right w:val="nil"/>
          <w:between w:val="nil"/>
        </w:pBdr>
        <w:spacing w:line="276" w:lineRule="auto"/>
        <w:jc w:val="center"/>
        <w:rPr>
          <w:b/>
          <w:color w:val="000000"/>
          <w:sz w:val="22"/>
          <w:szCs w:val="22"/>
        </w:rPr>
      </w:pPr>
    </w:p>
    <w:p w:rsidR="00247AB9" w:rsidRDefault="00247AB9">
      <w:pPr>
        <w:pStyle w:val="Normalny1"/>
        <w:pBdr>
          <w:top w:val="nil"/>
          <w:left w:val="nil"/>
          <w:bottom w:val="nil"/>
          <w:right w:val="nil"/>
          <w:between w:val="nil"/>
        </w:pBdr>
        <w:spacing w:line="276" w:lineRule="auto"/>
        <w:jc w:val="center"/>
        <w:rPr>
          <w:b/>
          <w:color w:val="000000"/>
          <w:sz w:val="22"/>
          <w:szCs w:val="22"/>
        </w:rPr>
      </w:pPr>
    </w:p>
    <w:p w:rsidR="00247AB9" w:rsidRDefault="00247AB9">
      <w:pPr>
        <w:pStyle w:val="Normalny1"/>
        <w:pBdr>
          <w:top w:val="nil"/>
          <w:left w:val="nil"/>
          <w:bottom w:val="nil"/>
          <w:right w:val="nil"/>
          <w:between w:val="nil"/>
        </w:pBdr>
        <w:spacing w:line="276" w:lineRule="auto"/>
        <w:jc w:val="center"/>
        <w:rPr>
          <w:b/>
          <w:color w:val="000000"/>
          <w:sz w:val="22"/>
          <w:szCs w:val="22"/>
        </w:rPr>
      </w:pPr>
    </w:p>
    <w:p w:rsidR="009C4166" w:rsidRDefault="00247AB9">
      <w:pPr>
        <w:pStyle w:val="Normalny1"/>
        <w:pBdr>
          <w:top w:val="nil"/>
          <w:left w:val="nil"/>
          <w:bottom w:val="nil"/>
          <w:right w:val="nil"/>
          <w:between w:val="nil"/>
        </w:pBdr>
        <w:spacing w:line="276" w:lineRule="auto"/>
        <w:jc w:val="center"/>
        <w:rPr>
          <w:color w:val="000000"/>
          <w:sz w:val="22"/>
          <w:szCs w:val="22"/>
        </w:rPr>
      </w:pPr>
      <w:r>
        <w:rPr>
          <w:b/>
          <w:color w:val="000000"/>
          <w:sz w:val="22"/>
          <w:szCs w:val="22"/>
        </w:rPr>
        <w:t xml:space="preserve">I </w:t>
      </w:r>
      <w:r w:rsidR="000E6D0D">
        <w:rPr>
          <w:b/>
          <w:color w:val="000000"/>
          <w:sz w:val="22"/>
          <w:szCs w:val="22"/>
        </w:rPr>
        <w:t xml:space="preserve">Miejski </w:t>
      </w:r>
      <w:r w:rsidR="007D7B24">
        <w:rPr>
          <w:b/>
          <w:color w:val="000000"/>
          <w:sz w:val="22"/>
          <w:szCs w:val="22"/>
        </w:rPr>
        <w:t>Festiwal Kompetencji 4K</w:t>
      </w:r>
      <w:r w:rsidR="00283838">
        <w:rPr>
          <w:b/>
          <w:color w:val="000000"/>
          <w:sz w:val="22"/>
          <w:szCs w:val="22"/>
        </w:rPr>
        <w:t>: krytyczne myślenie, kreatywność, kooperacja, komunikacja.</w:t>
      </w:r>
    </w:p>
    <w:p w:rsidR="007D7B24" w:rsidRDefault="007D7B24" w:rsidP="007D7B24">
      <w:pPr>
        <w:pStyle w:val="Normalny1"/>
        <w:pBdr>
          <w:top w:val="nil"/>
          <w:left w:val="nil"/>
          <w:bottom w:val="nil"/>
          <w:right w:val="nil"/>
          <w:between w:val="nil"/>
        </w:pBdr>
        <w:spacing w:line="276" w:lineRule="auto"/>
        <w:jc w:val="center"/>
        <w:rPr>
          <w:color w:val="000000"/>
          <w:sz w:val="22"/>
          <w:szCs w:val="22"/>
        </w:rPr>
      </w:pPr>
      <w:r>
        <w:rPr>
          <w:b/>
          <w:color w:val="000000"/>
          <w:sz w:val="22"/>
          <w:szCs w:val="22"/>
        </w:rPr>
        <w:t>„English4comp”</w:t>
      </w: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Regulamin</w:t>
      </w: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 1</w:t>
      </w: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Organizatorzy</w:t>
      </w:r>
    </w:p>
    <w:p w:rsidR="009C4166" w:rsidRDefault="009C4166" w:rsidP="007D7B24">
      <w:pPr>
        <w:pStyle w:val="Normalny1"/>
        <w:pBdr>
          <w:top w:val="nil"/>
          <w:left w:val="nil"/>
          <w:bottom w:val="nil"/>
          <w:right w:val="nil"/>
          <w:between w:val="nil"/>
        </w:pBdr>
        <w:spacing w:line="276" w:lineRule="auto"/>
        <w:rPr>
          <w:color w:val="000000"/>
          <w:sz w:val="22"/>
          <w:szCs w:val="22"/>
        </w:rPr>
      </w:pPr>
    </w:p>
    <w:p w:rsidR="009C4166" w:rsidRDefault="00247AB9" w:rsidP="007D7B24">
      <w:pPr>
        <w:pStyle w:val="Normalny1"/>
        <w:pBdr>
          <w:top w:val="nil"/>
          <w:left w:val="nil"/>
          <w:bottom w:val="nil"/>
          <w:right w:val="nil"/>
          <w:between w:val="nil"/>
        </w:pBdr>
        <w:spacing w:line="276" w:lineRule="auto"/>
        <w:jc w:val="both"/>
        <w:rPr>
          <w:color w:val="000000"/>
          <w:sz w:val="22"/>
          <w:szCs w:val="22"/>
        </w:rPr>
      </w:pPr>
      <w:r>
        <w:rPr>
          <w:color w:val="000000"/>
          <w:sz w:val="22"/>
          <w:szCs w:val="22"/>
        </w:rPr>
        <w:t xml:space="preserve">Organizatorem </w:t>
      </w:r>
      <w:r>
        <w:rPr>
          <w:b/>
          <w:color w:val="000000"/>
          <w:sz w:val="22"/>
          <w:szCs w:val="22"/>
        </w:rPr>
        <w:t xml:space="preserve">I </w:t>
      </w:r>
      <w:r w:rsidR="00283838">
        <w:rPr>
          <w:b/>
          <w:color w:val="000000"/>
          <w:sz w:val="22"/>
          <w:szCs w:val="22"/>
        </w:rPr>
        <w:t>Mie</w:t>
      </w:r>
      <w:r w:rsidR="007D7B24">
        <w:rPr>
          <w:b/>
          <w:color w:val="000000"/>
          <w:sz w:val="22"/>
          <w:szCs w:val="22"/>
        </w:rPr>
        <w:t>jskiego Festiwalu Kompetencji 4K</w:t>
      </w:r>
      <w:r w:rsidR="00283838">
        <w:rPr>
          <w:b/>
          <w:color w:val="000000"/>
          <w:sz w:val="22"/>
          <w:szCs w:val="22"/>
        </w:rPr>
        <w:t>: krytyczne myś</w:t>
      </w:r>
      <w:r w:rsidR="007D7B24">
        <w:rPr>
          <w:b/>
          <w:color w:val="000000"/>
          <w:sz w:val="22"/>
          <w:szCs w:val="22"/>
        </w:rPr>
        <w:t xml:space="preserve">lenie, kreatywność, kooperacja, </w:t>
      </w:r>
      <w:r w:rsidR="00283838">
        <w:rPr>
          <w:b/>
          <w:color w:val="000000"/>
          <w:sz w:val="22"/>
          <w:szCs w:val="22"/>
        </w:rPr>
        <w:t xml:space="preserve">komunikacja </w:t>
      </w:r>
      <w:r w:rsidR="007D7B24">
        <w:rPr>
          <w:b/>
          <w:color w:val="000000"/>
          <w:sz w:val="22"/>
          <w:szCs w:val="22"/>
        </w:rPr>
        <w:t>„English4comp”</w:t>
      </w:r>
      <w:r>
        <w:rPr>
          <w:b/>
          <w:color w:val="000000"/>
          <w:sz w:val="22"/>
          <w:szCs w:val="22"/>
        </w:rPr>
        <w:t xml:space="preserve"> </w:t>
      </w:r>
      <w:r w:rsidR="007D7B24">
        <w:rPr>
          <w:color w:val="000000"/>
          <w:sz w:val="22"/>
          <w:szCs w:val="22"/>
        </w:rPr>
        <w:t xml:space="preserve">jest </w:t>
      </w:r>
      <w:r w:rsidR="00283838">
        <w:rPr>
          <w:color w:val="000000"/>
          <w:sz w:val="22"/>
          <w:szCs w:val="22"/>
        </w:rPr>
        <w:t>Samorządowy Ośrodek Doradztwa Metodycznego i Doskonalenia Nauczycieli w Kielcach według oryginalnego pomysłu Katarzyny Pelc.</w:t>
      </w:r>
    </w:p>
    <w:p w:rsidR="009C4166" w:rsidRDefault="00283838" w:rsidP="00247AB9">
      <w:pPr>
        <w:pStyle w:val="Normalny1"/>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Wydarzenie koordynowane jest przez Tamarę </w:t>
      </w:r>
      <w:proofErr w:type="spellStart"/>
      <w:r>
        <w:rPr>
          <w:color w:val="000000"/>
          <w:sz w:val="22"/>
          <w:szCs w:val="22"/>
        </w:rPr>
        <w:t>Hachulską</w:t>
      </w:r>
      <w:proofErr w:type="spellEnd"/>
      <w:r>
        <w:rPr>
          <w:color w:val="000000"/>
          <w:sz w:val="22"/>
          <w:szCs w:val="22"/>
        </w:rPr>
        <w:t xml:space="preserve"> i Katarzynę Pelc.</w:t>
      </w:r>
    </w:p>
    <w:p w:rsidR="00750D62" w:rsidRDefault="00750D62" w:rsidP="00247AB9">
      <w:pPr>
        <w:pStyle w:val="Normalny1"/>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Patronatu udzielił Instytut Literaturoznawstwa i Językoznawstwa.</w:t>
      </w:r>
    </w:p>
    <w:p w:rsidR="009C4166" w:rsidRDefault="009C4166">
      <w:pPr>
        <w:pStyle w:val="Normalny1"/>
        <w:pBdr>
          <w:top w:val="nil"/>
          <w:left w:val="nil"/>
          <w:bottom w:val="nil"/>
          <w:right w:val="nil"/>
          <w:between w:val="nil"/>
        </w:pBdr>
        <w:shd w:val="clear" w:color="auto" w:fill="FFFFFF"/>
        <w:spacing w:line="276" w:lineRule="auto"/>
        <w:ind w:left="-360"/>
        <w:rPr>
          <w:color w:val="000000"/>
          <w:sz w:val="22"/>
          <w:szCs w:val="22"/>
        </w:rPr>
      </w:pP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 2</w:t>
      </w: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Zasięg Festiwalu</w:t>
      </w: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rsidP="00247AB9">
      <w:pPr>
        <w:pStyle w:val="Normalny1"/>
        <w:pBdr>
          <w:top w:val="nil"/>
          <w:left w:val="nil"/>
          <w:bottom w:val="nil"/>
          <w:right w:val="nil"/>
          <w:between w:val="nil"/>
        </w:pBdr>
        <w:shd w:val="clear" w:color="auto" w:fill="FFFFFF"/>
        <w:spacing w:line="276" w:lineRule="auto"/>
        <w:ind w:left="-360" w:firstLine="360"/>
        <w:rPr>
          <w:color w:val="000000"/>
          <w:sz w:val="22"/>
          <w:szCs w:val="22"/>
        </w:rPr>
      </w:pPr>
      <w:r>
        <w:rPr>
          <w:color w:val="000000"/>
          <w:sz w:val="22"/>
          <w:szCs w:val="22"/>
        </w:rPr>
        <w:t>Konk</w:t>
      </w:r>
      <w:r w:rsidR="00247AB9">
        <w:rPr>
          <w:color w:val="000000"/>
          <w:sz w:val="22"/>
          <w:szCs w:val="22"/>
        </w:rPr>
        <w:t xml:space="preserve">urs adresowany jest do uczniów </w:t>
      </w:r>
      <w:r>
        <w:rPr>
          <w:color w:val="000000"/>
          <w:sz w:val="22"/>
          <w:szCs w:val="22"/>
        </w:rPr>
        <w:t>klas siódmych i ósmych szkół podstawowych z Kielc.</w:t>
      </w:r>
    </w:p>
    <w:p w:rsidR="009C4166" w:rsidRDefault="009C4166">
      <w:pPr>
        <w:pStyle w:val="Normalny1"/>
        <w:pBdr>
          <w:top w:val="nil"/>
          <w:left w:val="nil"/>
          <w:bottom w:val="nil"/>
          <w:right w:val="nil"/>
          <w:between w:val="nil"/>
        </w:pBdr>
        <w:shd w:val="clear" w:color="auto" w:fill="FFFFFF"/>
        <w:spacing w:line="276" w:lineRule="auto"/>
        <w:ind w:left="-360"/>
        <w:rPr>
          <w:color w:val="000000"/>
          <w:sz w:val="22"/>
          <w:szCs w:val="22"/>
        </w:rPr>
      </w:pP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§3</w:t>
      </w: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 xml:space="preserve">Wymagania </w:t>
      </w:r>
    </w:p>
    <w:p w:rsidR="009C4166" w:rsidRDefault="00247AB9" w:rsidP="00247AB9">
      <w:pPr>
        <w:pStyle w:val="Normalny1"/>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Wymagania są zgodne z celami kształcenia i </w:t>
      </w:r>
      <w:r w:rsidR="00283838">
        <w:rPr>
          <w:color w:val="000000"/>
          <w:sz w:val="22"/>
          <w:szCs w:val="22"/>
        </w:rPr>
        <w:t>treściami nauczania ujętymi w podstawie programowej z języka obcego zawartymi w Rozporządzeniu MEN z dnia 27 sierpnia 2012 r. w sprawie podstawy programowej wychowania przedszkolnego oraz kształcenia ogólnego w poszczególnych typach szkół (Dz. U. z 2012 r., poz. 977  z późniejszymi zmianami) oraz Rozporządzeniu Ministra Edukacji Narodowej z dnia 30 stycznia 2018 r. w sprawie podstawy programowej kształcenia ogólnego (Dz. U. z 2018 r., poz. 467).</w:t>
      </w:r>
    </w:p>
    <w:p w:rsidR="009C4166" w:rsidRDefault="009C4166">
      <w:pPr>
        <w:pStyle w:val="Normalny1"/>
        <w:pBdr>
          <w:top w:val="nil"/>
          <w:left w:val="nil"/>
          <w:bottom w:val="nil"/>
          <w:right w:val="nil"/>
          <w:between w:val="nil"/>
        </w:pBdr>
        <w:shd w:val="clear" w:color="auto" w:fill="FFFFFF"/>
        <w:spacing w:line="276" w:lineRule="auto"/>
        <w:ind w:left="-360"/>
        <w:rPr>
          <w:color w:val="000000"/>
          <w:sz w:val="22"/>
          <w:szCs w:val="22"/>
        </w:rPr>
      </w:pPr>
    </w:p>
    <w:p w:rsidR="009C4166" w:rsidRDefault="00283838">
      <w:pPr>
        <w:pStyle w:val="Normalny1"/>
        <w:pBdr>
          <w:top w:val="nil"/>
          <w:left w:val="nil"/>
          <w:bottom w:val="nil"/>
          <w:right w:val="nil"/>
          <w:between w:val="nil"/>
        </w:pBdr>
        <w:shd w:val="clear" w:color="auto" w:fill="FFFFFF"/>
        <w:spacing w:line="276" w:lineRule="auto"/>
        <w:jc w:val="center"/>
        <w:rPr>
          <w:color w:val="000000"/>
          <w:sz w:val="22"/>
          <w:szCs w:val="22"/>
        </w:rPr>
      </w:pPr>
      <w:r>
        <w:rPr>
          <w:color w:val="000000"/>
          <w:sz w:val="22"/>
          <w:szCs w:val="22"/>
        </w:rPr>
        <w:t>§ 4</w:t>
      </w:r>
    </w:p>
    <w:p w:rsidR="009C4166" w:rsidRDefault="00283838">
      <w:pPr>
        <w:pStyle w:val="Normalny1"/>
        <w:pBdr>
          <w:top w:val="nil"/>
          <w:left w:val="nil"/>
          <w:bottom w:val="nil"/>
          <w:right w:val="nil"/>
          <w:between w:val="nil"/>
        </w:pBdr>
        <w:shd w:val="clear" w:color="auto" w:fill="FFFFFF"/>
        <w:spacing w:line="276" w:lineRule="auto"/>
        <w:jc w:val="center"/>
        <w:rPr>
          <w:color w:val="000000"/>
          <w:sz w:val="22"/>
          <w:szCs w:val="22"/>
        </w:rPr>
      </w:pPr>
      <w:r>
        <w:rPr>
          <w:color w:val="000000"/>
          <w:sz w:val="22"/>
          <w:szCs w:val="22"/>
        </w:rPr>
        <w:t>Cele Festiwalu:</w:t>
      </w:r>
    </w:p>
    <w:p w:rsidR="009C4166" w:rsidRDefault="009C4166">
      <w:pPr>
        <w:pStyle w:val="Normalny1"/>
        <w:pBdr>
          <w:top w:val="nil"/>
          <w:left w:val="nil"/>
          <w:bottom w:val="nil"/>
          <w:right w:val="nil"/>
          <w:between w:val="nil"/>
        </w:pBdr>
        <w:shd w:val="clear" w:color="auto" w:fill="FFFFFF"/>
        <w:spacing w:line="276" w:lineRule="auto"/>
        <w:jc w:val="center"/>
        <w:rPr>
          <w:color w:val="000000"/>
          <w:sz w:val="22"/>
          <w:szCs w:val="22"/>
        </w:rPr>
      </w:pPr>
    </w:p>
    <w:p w:rsidR="009C4166" w:rsidRDefault="00283838">
      <w:pPr>
        <w:pStyle w:val="Normalny1"/>
        <w:numPr>
          <w:ilvl w:val="0"/>
          <w:numId w:val="4"/>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Rozwijanie zainteresowań uczniów językiem angielskim oraz kompetencji </w:t>
      </w:r>
      <w:r w:rsidR="00247AB9">
        <w:rPr>
          <w:color w:val="000000"/>
          <w:sz w:val="22"/>
          <w:szCs w:val="22"/>
        </w:rPr>
        <w:t xml:space="preserve">XXI </w:t>
      </w:r>
      <w:r>
        <w:rPr>
          <w:color w:val="000000"/>
          <w:sz w:val="22"/>
          <w:szCs w:val="22"/>
        </w:rPr>
        <w:t>wieku, w tym szczególnie kompetencji przekrojowych takich jak: kreatywne myślenie, kreatywność, kooperacja i komunikacja.</w:t>
      </w:r>
    </w:p>
    <w:p w:rsidR="009C4166" w:rsidRDefault="00283838">
      <w:pPr>
        <w:pStyle w:val="Normalny1"/>
        <w:numPr>
          <w:ilvl w:val="0"/>
          <w:numId w:val="4"/>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Stymulowanie aktywności poznawczej młodzieży</w:t>
      </w:r>
      <w:r w:rsidR="004A0991">
        <w:rPr>
          <w:color w:val="000000"/>
          <w:sz w:val="22"/>
          <w:szCs w:val="22"/>
        </w:rPr>
        <w:t xml:space="preserve">, </w:t>
      </w:r>
      <w:r>
        <w:rPr>
          <w:color w:val="000000"/>
          <w:sz w:val="22"/>
          <w:szCs w:val="22"/>
        </w:rPr>
        <w:t xml:space="preserve">w tym rozwijanie </w:t>
      </w:r>
      <w:r w:rsidRPr="004A0991">
        <w:rPr>
          <w:color w:val="000000"/>
          <w:sz w:val="22"/>
          <w:szCs w:val="22"/>
        </w:rPr>
        <w:t>pasji</w:t>
      </w:r>
      <w:r w:rsidR="004A0991" w:rsidRPr="004A0991">
        <w:rPr>
          <w:color w:val="000000"/>
          <w:sz w:val="22"/>
          <w:szCs w:val="22"/>
        </w:rPr>
        <w:t xml:space="preserve"> j</w:t>
      </w:r>
      <w:r w:rsidR="004A0991">
        <w:rPr>
          <w:color w:val="000000"/>
          <w:sz w:val="22"/>
          <w:szCs w:val="22"/>
        </w:rPr>
        <w:t xml:space="preserve">ęzykowych, </w:t>
      </w:r>
      <w:r>
        <w:rPr>
          <w:color w:val="000000"/>
          <w:sz w:val="22"/>
          <w:szCs w:val="22"/>
        </w:rPr>
        <w:t>bez względu na osiągnięty poziom języka</w:t>
      </w:r>
      <w:r w:rsidR="004A0991">
        <w:rPr>
          <w:color w:val="000000"/>
          <w:sz w:val="22"/>
          <w:szCs w:val="22"/>
        </w:rPr>
        <w:t>.</w:t>
      </w:r>
    </w:p>
    <w:p w:rsidR="009C4166" w:rsidRDefault="00283838">
      <w:pPr>
        <w:pStyle w:val="Normalny1"/>
        <w:numPr>
          <w:ilvl w:val="0"/>
          <w:numId w:val="4"/>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Rozwijanie kompetencji językowych.</w:t>
      </w:r>
    </w:p>
    <w:p w:rsidR="009C4166" w:rsidRDefault="00283838">
      <w:pPr>
        <w:pStyle w:val="Normalny1"/>
        <w:numPr>
          <w:ilvl w:val="0"/>
          <w:numId w:val="4"/>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Promowanie nowych sposobów oceniania i rozwijania kompetencji zgodnie z zapisami w Zintegrowanej Strategii Umiejętności 2030.</w:t>
      </w:r>
    </w:p>
    <w:p w:rsidR="009C4166" w:rsidRDefault="00283838">
      <w:pPr>
        <w:pStyle w:val="Normalny1"/>
        <w:numPr>
          <w:ilvl w:val="0"/>
          <w:numId w:val="4"/>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Rozwijanie kompetencji przekrojowych poszukiwanych na rynku pracy zgodnie z postulatem uczenia się przez całe życie.</w:t>
      </w:r>
    </w:p>
    <w:p w:rsidR="009C4166" w:rsidRDefault="00283838">
      <w:pPr>
        <w:pStyle w:val="Normalny1"/>
        <w:numPr>
          <w:ilvl w:val="0"/>
          <w:numId w:val="4"/>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lastRenderedPageBreak/>
        <w:t>Promowanie współpracy i dobrostanu emocjonalnego uczniów poprzez rezygnację z elementu współzawodnictwa.</w:t>
      </w:r>
    </w:p>
    <w:p w:rsidR="009C4166" w:rsidRDefault="00283838">
      <w:pPr>
        <w:pStyle w:val="Normalny1"/>
        <w:pBdr>
          <w:top w:val="nil"/>
          <w:left w:val="nil"/>
          <w:bottom w:val="nil"/>
          <w:right w:val="nil"/>
          <w:between w:val="nil"/>
        </w:pBdr>
        <w:shd w:val="clear" w:color="auto" w:fill="FFFFFF"/>
        <w:spacing w:line="276" w:lineRule="auto"/>
        <w:ind w:left="-360"/>
        <w:jc w:val="center"/>
        <w:rPr>
          <w:color w:val="000000"/>
          <w:sz w:val="22"/>
          <w:szCs w:val="22"/>
        </w:rPr>
      </w:pPr>
      <w:r>
        <w:rPr>
          <w:color w:val="000000"/>
          <w:sz w:val="22"/>
          <w:szCs w:val="22"/>
        </w:rPr>
        <w:t>§ 5</w:t>
      </w:r>
    </w:p>
    <w:p w:rsidR="009C4166" w:rsidRDefault="00283838">
      <w:pPr>
        <w:pStyle w:val="Normalny1"/>
        <w:pBdr>
          <w:top w:val="nil"/>
          <w:left w:val="nil"/>
          <w:bottom w:val="nil"/>
          <w:right w:val="nil"/>
          <w:between w:val="nil"/>
        </w:pBdr>
        <w:shd w:val="clear" w:color="auto" w:fill="FFFFFF"/>
        <w:spacing w:line="276" w:lineRule="auto"/>
        <w:ind w:left="-360"/>
        <w:jc w:val="center"/>
        <w:rPr>
          <w:color w:val="000000"/>
          <w:sz w:val="22"/>
          <w:szCs w:val="22"/>
        </w:rPr>
      </w:pPr>
      <w:r>
        <w:rPr>
          <w:color w:val="000000"/>
          <w:sz w:val="22"/>
          <w:szCs w:val="22"/>
        </w:rPr>
        <w:t xml:space="preserve">Postanowienia ogólne </w:t>
      </w:r>
    </w:p>
    <w:p w:rsidR="009C4166" w:rsidRDefault="009C4166">
      <w:pPr>
        <w:pStyle w:val="Normalny1"/>
        <w:pBdr>
          <w:top w:val="nil"/>
          <w:left w:val="nil"/>
          <w:bottom w:val="nil"/>
          <w:right w:val="nil"/>
          <w:between w:val="nil"/>
        </w:pBdr>
        <w:shd w:val="clear" w:color="auto" w:fill="FFFFFF"/>
        <w:spacing w:line="276" w:lineRule="auto"/>
        <w:ind w:left="-360"/>
        <w:jc w:val="center"/>
        <w:rPr>
          <w:color w:val="000000"/>
          <w:sz w:val="22"/>
          <w:szCs w:val="22"/>
        </w:rPr>
      </w:pPr>
    </w:p>
    <w:p w:rsidR="009C4166" w:rsidRDefault="00283838">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Nauczyciele zgłaszają przystąpienie uczniów do Festiwalu poprzez przesłanie formularza zgłoszeniowe</w:t>
      </w:r>
      <w:r w:rsidR="00247AB9">
        <w:rPr>
          <w:color w:val="000000"/>
          <w:sz w:val="22"/>
          <w:szCs w:val="22"/>
        </w:rPr>
        <w:t xml:space="preserve">go (Załącznik 1) zawierającego </w:t>
      </w:r>
      <w:r>
        <w:rPr>
          <w:color w:val="000000"/>
          <w:sz w:val="22"/>
          <w:szCs w:val="22"/>
        </w:rPr>
        <w:t xml:space="preserve">nazwę szkoły, dane kontaktowe nauczyciela – opiekuna (imię i nazwisko, adres e-mail), na adres e-mail Ośrodka </w:t>
      </w:r>
      <w:hyperlink r:id="rId9">
        <w:r>
          <w:rPr>
            <w:color w:val="000000"/>
            <w:sz w:val="22"/>
            <w:szCs w:val="22"/>
            <w:u w:val="single"/>
          </w:rPr>
          <w:t>sodmidn@sodmidn.kielce.eu</w:t>
        </w:r>
      </w:hyperlink>
      <w:r>
        <w:rPr>
          <w:color w:val="000000"/>
          <w:sz w:val="22"/>
          <w:szCs w:val="22"/>
        </w:rPr>
        <w:t xml:space="preserve"> w terminie do </w:t>
      </w:r>
      <w:r w:rsidR="00387E0A">
        <w:rPr>
          <w:b/>
          <w:color w:val="000000"/>
          <w:sz w:val="22"/>
          <w:szCs w:val="22"/>
        </w:rPr>
        <w:t>1.12</w:t>
      </w:r>
      <w:r>
        <w:rPr>
          <w:b/>
          <w:color w:val="000000"/>
          <w:sz w:val="22"/>
          <w:szCs w:val="22"/>
        </w:rPr>
        <w:t>.2023 r.</w:t>
      </w:r>
      <w:r>
        <w:rPr>
          <w:color w:val="000000"/>
          <w:sz w:val="22"/>
          <w:szCs w:val="22"/>
        </w:rPr>
        <w:t xml:space="preserve"> </w:t>
      </w:r>
    </w:p>
    <w:p w:rsidR="004F2B9C" w:rsidRDefault="004F2B9C">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W dniu Festiwalu nauczyciel dostarcza do organizatora oświadczenie dotyczące zgody na przetwarzanie danych osobowych każdego ucznia (Załącznik 2).</w:t>
      </w:r>
    </w:p>
    <w:p w:rsidR="009C4166" w:rsidRDefault="00283838">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Zgłoszo</w:t>
      </w:r>
      <w:r w:rsidR="00387E0A">
        <w:rPr>
          <w:color w:val="000000"/>
          <w:sz w:val="22"/>
          <w:szCs w:val="22"/>
        </w:rPr>
        <w:t>na drużyna składa się z trzech</w:t>
      </w:r>
      <w:r>
        <w:rPr>
          <w:color w:val="000000"/>
          <w:sz w:val="22"/>
          <w:szCs w:val="22"/>
        </w:rPr>
        <w:t xml:space="preserve"> uczniów.</w:t>
      </w:r>
    </w:p>
    <w:p w:rsidR="009C4166" w:rsidRDefault="00283838">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Jedna szkoła może wytypować tylko jedną drużynę.</w:t>
      </w:r>
    </w:p>
    <w:p w:rsidR="009C4166" w:rsidRDefault="00283838">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Przystąpienie do Festiwalu oznacza akceptację postanowień Regulaminu.</w:t>
      </w:r>
    </w:p>
    <w:p w:rsidR="009C4166" w:rsidRDefault="00247AB9">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Organizatorzy Festiwalu </w:t>
      </w:r>
      <w:r w:rsidR="00283838">
        <w:rPr>
          <w:color w:val="000000"/>
          <w:sz w:val="22"/>
          <w:szCs w:val="22"/>
        </w:rPr>
        <w:t xml:space="preserve">nabywają nieodpłatnie własność i majątkowe </w:t>
      </w:r>
      <w:r>
        <w:rPr>
          <w:color w:val="000000"/>
          <w:sz w:val="22"/>
          <w:szCs w:val="22"/>
        </w:rPr>
        <w:t>prawa autorskie wypracowanych w </w:t>
      </w:r>
      <w:r w:rsidR="00283838">
        <w:rPr>
          <w:color w:val="000000"/>
          <w:sz w:val="22"/>
          <w:szCs w:val="22"/>
        </w:rPr>
        <w:t>tr</w:t>
      </w:r>
      <w:r w:rsidR="004F2B9C">
        <w:rPr>
          <w:color w:val="000000"/>
          <w:sz w:val="22"/>
          <w:szCs w:val="22"/>
        </w:rPr>
        <w:t>akcie wydarzenia prac uczniów.</w:t>
      </w:r>
    </w:p>
    <w:p w:rsidR="00DA781C" w:rsidRDefault="00283838">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Organizatorzy Festiwalu pragną podkreślić, iż w konkursie mogą brać udział wszyscy uczniowie bez względu na ich poziom o</w:t>
      </w:r>
      <w:r w:rsidR="001C1707">
        <w:rPr>
          <w:color w:val="000000"/>
          <w:sz w:val="22"/>
          <w:szCs w:val="22"/>
        </w:rPr>
        <w:t>panowania języka angielskiego, a w ich doborze</w:t>
      </w:r>
      <w:r>
        <w:rPr>
          <w:color w:val="000000"/>
          <w:sz w:val="22"/>
          <w:szCs w:val="22"/>
        </w:rPr>
        <w:t xml:space="preserve"> należy uwzględnić fakt, że Festiwal </w:t>
      </w:r>
      <w:r w:rsidRPr="009A3BDA">
        <w:rPr>
          <w:color w:val="000000"/>
          <w:sz w:val="22"/>
          <w:szCs w:val="22"/>
        </w:rPr>
        <w:t>bazuje również na kompetencjach</w:t>
      </w:r>
      <w:r>
        <w:rPr>
          <w:color w:val="000000"/>
          <w:sz w:val="22"/>
          <w:szCs w:val="22"/>
        </w:rPr>
        <w:t xml:space="preserve"> 4K, które mogą się okazać kluczowe w wykonaniu </w:t>
      </w:r>
      <w:r w:rsidR="001C1707">
        <w:rPr>
          <w:color w:val="000000"/>
          <w:sz w:val="22"/>
          <w:szCs w:val="22"/>
        </w:rPr>
        <w:t xml:space="preserve">kreatywnego </w:t>
      </w:r>
      <w:r w:rsidR="00247AB9">
        <w:rPr>
          <w:color w:val="000000"/>
          <w:sz w:val="22"/>
          <w:szCs w:val="22"/>
        </w:rPr>
        <w:t>zadania</w:t>
      </w:r>
      <w:r>
        <w:rPr>
          <w:color w:val="000000"/>
          <w:sz w:val="22"/>
          <w:szCs w:val="22"/>
        </w:rPr>
        <w:t>.</w:t>
      </w:r>
      <w:r w:rsidR="00DA781C" w:rsidRPr="00DA781C">
        <w:rPr>
          <w:color w:val="000000"/>
          <w:sz w:val="22"/>
          <w:szCs w:val="22"/>
        </w:rPr>
        <w:t xml:space="preserve"> </w:t>
      </w:r>
    </w:p>
    <w:p w:rsidR="009C4166" w:rsidRDefault="00DA781C">
      <w:pPr>
        <w:pStyle w:val="Normalny1"/>
        <w:numPr>
          <w:ilvl w:val="0"/>
          <w:numId w:val="3"/>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Praca drużyn konkursowych podlegać będzie obse</w:t>
      </w:r>
      <w:r w:rsidR="009A3BDA">
        <w:rPr>
          <w:color w:val="000000"/>
          <w:sz w:val="22"/>
          <w:szCs w:val="22"/>
        </w:rPr>
        <w:t xml:space="preserve">rwacji dokonywanej przez grupę </w:t>
      </w:r>
      <w:r w:rsidR="00247AB9" w:rsidRPr="009A3BDA">
        <w:rPr>
          <w:sz w:val="22"/>
          <w:szCs w:val="22"/>
        </w:rPr>
        <w:t xml:space="preserve"> nauczycieli</w:t>
      </w:r>
      <w:r w:rsidR="00EE5FFB">
        <w:rPr>
          <w:color w:val="000000"/>
          <w:sz w:val="22"/>
          <w:szCs w:val="22"/>
        </w:rPr>
        <w:t>.</w:t>
      </w:r>
    </w:p>
    <w:p w:rsidR="009C4166" w:rsidRPr="00DA781C" w:rsidRDefault="00283838" w:rsidP="00DA781C">
      <w:pPr>
        <w:pStyle w:val="Normalny1"/>
        <w:numPr>
          <w:ilvl w:val="0"/>
          <w:numId w:val="3"/>
        </w:numPr>
        <w:pBdr>
          <w:top w:val="nil"/>
          <w:left w:val="nil"/>
          <w:bottom w:val="nil"/>
          <w:right w:val="nil"/>
          <w:between w:val="nil"/>
        </w:pBdr>
        <w:shd w:val="clear" w:color="auto" w:fill="FFFFFF"/>
        <w:spacing w:line="276" w:lineRule="auto"/>
        <w:jc w:val="both"/>
        <w:rPr>
          <w:color w:val="C45911"/>
          <w:sz w:val="22"/>
          <w:szCs w:val="22"/>
        </w:rPr>
      </w:pPr>
      <w:r>
        <w:rPr>
          <w:color w:val="000000"/>
          <w:sz w:val="22"/>
          <w:szCs w:val="22"/>
        </w:rPr>
        <w:t xml:space="preserve">Wynik końcowy </w:t>
      </w:r>
      <w:r w:rsidR="001C1707">
        <w:rPr>
          <w:color w:val="000000"/>
          <w:sz w:val="22"/>
          <w:szCs w:val="22"/>
        </w:rPr>
        <w:t xml:space="preserve">każdej drużyny </w:t>
      </w:r>
      <w:r>
        <w:rPr>
          <w:color w:val="000000"/>
          <w:sz w:val="22"/>
          <w:szCs w:val="22"/>
        </w:rPr>
        <w:t xml:space="preserve">ustalony zostanie w rezultacie połączenia merytorycznych kryteriów </w:t>
      </w:r>
      <w:r w:rsidR="001C1707">
        <w:rPr>
          <w:color w:val="000000"/>
          <w:sz w:val="22"/>
          <w:szCs w:val="22"/>
        </w:rPr>
        <w:t xml:space="preserve">oceny samego produktu końcowego czyli </w:t>
      </w:r>
      <w:r>
        <w:rPr>
          <w:color w:val="000000"/>
          <w:sz w:val="22"/>
          <w:szCs w:val="22"/>
        </w:rPr>
        <w:t>zadania z języka angielskiego oraz standardów rozwoju kompetencji 4K</w:t>
      </w:r>
      <w:r w:rsidR="00247AB9">
        <w:rPr>
          <w:color w:val="000000"/>
          <w:sz w:val="22"/>
          <w:szCs w:val="22"/>
        </w:rPr>
        <w:t xml:space="preserve"> zgodnie z </w:t>
      </w:r>
      <w:r w:rsidRPr="00DA781C">
        <w:rPr>
          <w:color w:val="000000"/>
          <w:sz w:val="22"/>
          <w:szCs w:val="22"/>
        </w:rPr>
        <w:t>deskryptorami/standa</w:t>
      </w:r>
      <w:r w:rsidR="001C1707">
        <w:rPr>
          <w:color w:val="000000"/>
          <w:sz w:val="22"/>
          <w:szCs w:val="22"/>
        </w:rPr>
        <w:t>rdami opanowania kompetencji 4K</w:t>
      </w:r>
      <w:r w:rsidR="00DA781C">
        <w:rPr>
          <w:color w:val="000000"/>
          <w:sz w:val="22"/>
          <w:szCs w:val="22"/>
        </w:rPr>
        <w:t xml:space="preserve"> zawartymi w Załączniku </w:t>
      </w:r>
      <w:r w:rsidR="004F2B9C">
        <w:rPr>
          <w:color w:val="000000"/>
          <w:sz w:val="22"/>
          <w:szCs w:val="22"/>
        </w:rPr>
        <w:t>3</w:t>
      </w:r>
      <w:r w:rsidR="00DA781C">
        <w:rPr>
          <w:color w:val="000000"/>
          <w:sz w:val="22"/>
          <w:szCs w:val="22"/>
        </w:rPr>
        <w:t>.</w:t>
      </w:r>
    </w:p>
    <w:p w:rsidR="00745700" w:rsidRDefault="00745700">
      <w:pPr>
        <w:pStyle w:val="Normalny1"/>
        <w:pBdr>
          <w:top w:val="nil"/>
          <w:left w:val="nil"/>
          <w:bottom w:val="nil"/>
          <w:right w:val="nil"/>
          <w:between w:val="nil"/>
        </w:pBdr>
        <w:shd w:val="clear" w:color="auto" w:fill="FFFFFF"/>
        <w:spacing w:line="276" w:lineRule="auto"/>
        <w:jc w:val="center"/>
        <w:rPr>
          <w:color w:val="000000"/>
          <w:sz w:val="22"/>
          <w:szCs w:val="22"/>
        </w:rPr>
      </w:pPr>
    </w:p>
    <w:p w:rsidR="009C4166" w:rsidRDefault="00283838">
      <w:pPr>
        <w:pStyle w:val="Normalny1"/>
        <w:pBdr>
          <w:top w:val="nil"/>
          <w:left w:val="nil"/>
          <w:bottom w:val="nil"/>
          <w:right w:val="nil"/>
          <w:between w:val="nil"/>
        </w:pBdr>
        <w:shd w:val="clear" w:color="auto" w:fill="FFFFFF"/>
        <w:spacing w:line="276" w:lineRule="auto"/>
        <w:jc w:val="center"/>
        <w:rPr>
          <w:color w:val="000000"/>
          <w:sz w:val="22"/>
          <w:szCs w:val="22"/>
        </w:rPr>
      </w:pPr>
      <w:r>
        <w:rPr>
          <w:color w:val="000000"/>
          <w:sz w:val="22"/>
          <w:szCs w:val="22"/>
        </w:rPr>
        <w:t>§ 6</w:t>
      </w:r>
    </w:p>
    <w:p w:rsidR="009C4166" w:rsidRDefault="00283838" w:rsidP="00745700">
      <w:pPr>
        <w:pStyle w:val="Normalny1"/>
        <w:pBdr>
          <w:top w:val="nil"/>
          <w:left w:val="nil"/>
          <w:bottom w:val="nil"/>
          <w:right w:val="nil"/>
          <w:between w:val="nil"/>
        </w:pBdr>
        <w:shd w:val="clear" w:color="auto" w:fill="FFFFFF"/>
        <w:spacing w:line="276" w:lineRule="auto"/>
        <w:jc w:val="center"/>
        <w:rPr>
          <w:color w:val="000000"/>
          <w:sz w:val="22"/>
          <w:szCs w:val="22"/>
        </w:rPr>
      </w:pPr>
      <w:r>
        <w:rPr>
          <w:color w:val="000000"/>
          <w:sz w:val="22"/>
          <w:szCs w:val="22"/>
        </w:rPr>
        <w:t xml:space="preserve">Przebieg Festiwalu </w:t>
      </w:r>
    </w:p>
    <w:p w:rsidR="009C4166" w:rsidRDefault="00283838">
      <w:pPr>
        <w:pStyle w:val="Normalny1"/>
        <w:numPr>
          <w:ilvl w:val="0"/>
          <w:numId w:val="7"/>
        </w:numPr>
        <w:pBdr>
          <w:top w:val="nil"/>
          <w:left w:val="nil"/>
          <w:bottom w:val="nil"/>
          <w:right w:val="nil"/>
          <w:between w:val="nil"/>
        </w:pBdr>
        <w:shd w:val="clear" w:color="auto" w:fill="FFFFFF"/>
        <w:spacing w:line="276" w:lineRule="auto"/>
        <w:jc w:val="both"/>
        <w:rPr>
          <w:sz w:val="22"/>
          <w:szCs w:val="22"/>
        </w:rPr>
      </w:pPr>
      <w:r>
        <w:rPr>
          <w:color w:val="000000"/>
          <w:sz w:val="22"/>
          <w:szCs w:val="22"/>
        </w:rPr>
        <w:t xml:space="preserve">Konkurs odbędzie się w dniu </w:t>
      </w:r>
      <w:r w:rsidR="001C1707" w:rsidRPr="00247AB9">
        <w:rPr>
          <w:b/>
          <w:sz w:val="22"/>
          <w:szCs w:val="22"/>
        </w:rPr>
        <w:t>7</w:t>
      </w:r>
      <w:r w:rsidRPr="00247AB9">
        <w:rPr>
          <w:b/>
          <w:sz w:val="22"/>
          <w:szCs w:val="22"/>
        </w:rPr>
        <w:t>.12. 2023</w:t>
      </w:r>
      <w:r w:rsidR="001C1707" w:rsidRPr="00247AB9">
        <w:rPr>
          <w:b/>
          <w:sz w:val="22"/>
          <w:szCs w:val="22"/>
        </w:rPr>
        <w:t xml:space="preserve"> r</w:t>
      </w:r>
      <w:r w:rsidR="000E6D0D" w:rsidRPr="00247AB9">
        <w:rPr>
          <w:sz w:val="22"/>
          <w:szCs w:val="22"/>
        </w:rPr>
        <w:t xml:space="preserve"> </w:t>
      </w:r>
      <w:r w:rsidR="000E6D0D">
        <w:rPr>
          <w:color w:val="000000"/>
          <w:sz w:val="22"/>
          <w:szCs w:val="22"/>
        </w:rPr>
        <w:t xml:space="preserve">(czwartek) </w:t>
      </w:r>
      <w:r w:rsidR="00247AB9">
        <w:rPr>
          <w:color w:val="000000"/>
          <w:sz w:val="22"/>
          <w:szCs w:val="22"/>
        </w:rPr>
        <w:t>o godz.</w:t>
      </w:r>
      <w:r w:rsidR="001C1707">
        <w:rPr>
          <w:color w:val="000000"/>
          <w:sz w:val="22"/>
          <w:szCs w:val="22"/>
        </w:rPr>
        <w:t xml:space="preserve"> 8.3</w:t>
      </w:r>
      <w:r>
        <w:rPr>
          <w:color w:val="000000"/>
          <w:sz w:val="22"/>
          <w:szCs w:val="22"/>
        </w:rPr>
        <w:t xml:space="preserve">0 w </w:t>
      </w:r>
      <w:r w:rsidR="00417329">
        <w:rPr>
          <w:color w:val="000000"/>
          <w:sz w:val="22"/>
          <w:szCs w:val="22"/>
        </w:rPr>
        <w:t>siedzibie Zespołu</w:t>
      </w:r>
      <w:r>
        <w:rPr>
          <w:color w:val="000000"/>
          <w:sz w:val="22"/>
          <w:szCs w:val="22"/>
        </w:rPr>
        <w:t xml:space="preserve"> </w:t>
      </w:r>
      <w:r w:rsidR="00417329">
        <w:rPr>
          <w:color w:val="000000"/>
          <w:sz w:val="22"/>
          <w:szCs w:val="22"/>
        </w:rPr>
        <w:t xml:space="preserve">Szkół </w:t>
      </w:r>
      <w:r w:rsidR="00247AB9">
        <w:rPr>
          <w:color w:val="000000"/>
          <w:sz w:val="22"/>
          <w:szCs w:val="22"/>
        </w:rPr>
        <w:t>nr 3 w Kielcach</w:t>
      </w:r>
      <w:r w:rsidR="000E6D0D">
        <w:rPr>
          <w:color w:val="000000"/>
          <w:sz w:val="22"/>
          <w:szCs w:val="22"/>
        </w:rPr>
        <w:t>,</w:t>
      </w:r>
      <w:r w:rsidR="00247AB9">
        <w:rPr>
          <w:color w:val="000000"/>
          <w:sz w:val="22"/>
          <w:szCs w:val="22"/>
        </w:rPr>
        <w:t xml:space="preserve"> </w:t>
      </w:r>
      <w:r w:rsidR="00417329">
        <w:rPr>
          <w:color w:val="000000"/>
          <w:sz w:val="22"/>
          <w:szCs w:val="22"/>
        </w:rPr>
        <w:t xml:space="preserve">Aleja </w:t>
      </w:r>
      <w:r>
        <w:rPr>
          <w:color w:val="000000"/>
          <w:sz w:val="22"/>
          <w:szCs w:val="22"/>
        </w:rPr>
        <w:t>Legionów 4</w:t>
      </w:r>
      <w:r w:rsidR="00417329">
        <w:rPr>
          <w:color w:val="000000"/>
          <w:sz w:val="22"/>
          <w:szCs w:val="22"/>
        </w:rPr>
        <w:t>.</w:t>
      </w:r>
    </w:p>
    <w:p w:rsidR="009C4166" w:rsidRDefault="00283838">
      <w:pPr>
        <w:pStyle w:val="Normalny1"/>
        <w:numPr>
          <w:ilvl w:val="0"/>
          <w:numId w:val="7"/>
        </w:numPr>
        <w:pBdr>
          <w:top w:val="nil"/>
          <w:left w:val="nil"/>
          <w:bottom w:val="nil"/>
          <w:right w:val="nil"/>
          <w:between w:val="nil"/>
        </w:pBdr>
        <w:shd w:val="clear" w:color="auto" w:fill="FFFFFF"/>
        <w:spacing w:line="276" w:lineRule="auto"/>
        <w:jc w:val="both"/>
        <w:rPr>
          <w:sz w:val="22"/>
          <w:szCs w:val="22"/>
        </w:rPr>
      </w:pPr>
      <w:r>
        <w:rPr>
          <w:color w:val="000000"/>
          <w:sz w:val="22"/>
          <w:szCs w:val="22"/>
        </w:rPr>
        <w:t xml:space="preserve">Kreatywne zadanie z języka angielskiego </w:t>
      </w:r>
      <w:r w:rsidR="001C1707">
        <w:rPr>
          <w:color w:val="000000"/>
          <w:sz w:val="22"/>
          <w:szCs w:val="22"/>
        </w:rPr>
        <w:t>będzie wykonywane</w:t>
      </w:r>
      <w:r>
        <w:rPr>
          <w:color w:val="000000"/>
          <w:sz w:val="22"/>
          <w:szCs w:val="22"/>
        </w:rPr>
        <w:t xml:space="preserve"> metodą projektu </w:t>
      </w:r>
      <w:r w:rsidR="001C1707">
        <w:rPr>
          <w:color w:val="000000"/>
          <w:sz w:val="22"/>
          <w:szCs w:val="22"/>
        </w:rPr>
        <w:t xml:space="preserve">w grupach w czasie maksymalnie trzech </w:t>
      </w:r>
      <w:r>
        <w:rPr>
          <w:color w:val="000000"/>
          <w:sz w:val="22"/>
          <w:szCs w:val="22"/>
        </w:rPr>
        <w:t>godzin lekcyjnych</w:t>
      </w:r>
      <w:r w:rsidR="001C1707">
        <w:rPr>
          <w:color w:val="000000"/>
          <w:sz w:val="22"/>
          <w:szCs w:val="22"/>
        </w:rPr>
        <w:t>, jego tematyka zostanie podana</w:t>
      </w:r>
      <w:r w:rsidR="009A3BDA">
        <w:rPr>
          <w:color w:val="000000"/>
          <w:sz w:val="22"/>
          <w:szCs w:val="22"/>
        </w:rPr>
        <w:t xml:space="preserve"> w dniu rozpoczęcia</w:t>
      </w:r>
      <w:r>
        <w:rPr>
          <w:color w:val="000000"/>
          <w:sz w:val="22"/>
          <w:szCs w:val="22"/>
        </w:rPr>
        <w:t xml:space="preserve"> Festiwalu.</w:t>
      </w:r>
    </w:p>
    <w:p w:rsidR="009C4166" w:rsidRPr="009A3BDA" w:rsidRDefault="001C1707">
      <w:pPr>
        <w:pStyle w:val="Normalny1"/>
        <w:numPr>
          <w:ilvl w:val="0"/>
          <w:numId w:val="7"/>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Zadanie</w:t>
      </w:r>
      <w:r w:rsidR="00283838">
        <w:rPr>
          <w:color w:val="000000"/>
          <w:sz w:val="22"/>
          <w:szCs w:val="22"/>
        </w:rPr>
        <w:t xml:space="preserve"> </w:t>
      </w:r>
      <w:r w:rsidR="00283838" w:rsidRPr="009A3BDA">
        <w:rPr>
          <w:color w:val="000000"/>
          <w:sz w:val="22"/>
          <w:szCs w:val="22"/>
        </w:rPr>
        <w:t xml:space="preserve">bazować </w:t>
      </w:r>
      <w:r w:rsidRPr="009A3BDA">
        <w:rPr>
          <w:color w:val="000000"/>
          <w:sz w:val="22"/>
          <w:szCs w:val="22"/>
        </w:rPr>
        <w:t xml:space="preserve">będzie </w:t>
      </w:r>
      <w:r w:rsidR="00283838" w:rsidRPr="009A3BDA">
        <w:rPr>
          <w:color w:val="000000"/>
          <w:sz w:val="22"/>
          <w:szCs w:val="22"/>
        </w:rPr>
        <w:t>n</w:t>
      </w:r>
      <w:r w:rsidRPr="009A3BDA">
        <w:rPr>
          <w:color w:val="000000"/>
          <w:sz w:val="22"/>
          <w:szCs w:val="22"/>
        </w:rPr>
        <w:t xml:space="preserve">a </w:t>
      </w:r>
      <w:r w:rsidR="00283838" w:rsidRPr="009A3BDA">
        <w:rPr>
          <w:color w:val="000000"/>
          <w:sz w:val="22"/>
          <w:szCs w:val="22"/>
        </w:rPr>
        <w:t>wiedzy i kompetencjach jęz</w:t>
      </w:r>
      <w:r w:rsidRPr="009A3BDA">
        <w:rPr>
          <w:color w:val="000000"/>
          <w:sz w:val="22"/>
          <w:szCs w:val="22"/>
        </w:rPr>
        <w:t xml:space="preserve">ykowych uczniów rozwiniętych w </w:t>
      </w:r>
      <w:r w:rsidR="00283838" w:rsidRPr="009A3BDA">
        <w:rPr>
          <w:color w:val="000000"/>
          <w:sz w:val="22"/>
          <w:szCs w:val="22"/>
        </w:rPr>
        <w:t>cz</w:t>
      </w:r>
      <w:r w:rsidR="004F2B9C" w:rsidRPr="009A3BDA">
        <w:rPr>
          <w:color w:val="000000"/>
          <w:sz w:val="22"/>
          <w:szCs w:val="22"/>
        </w:rPr>
        <w:t>asie nauki w </w:t>
      </w:r>
      <w:r w:rsidRPr="009A3BDA">
        <w:rPr>
          <w:color w:val="000000"/>
          <w:sz w:val="22"/>
          <w:szCs w:val="22"/>
        </w:rPr>
        <w:t>szkole podstawowej</w:t>
      </w:r>
      <w:r w:rsidR="00283838" w:rsidRPr="009A3BDA">
        <w:rPr>
          <w:color w:val="000000"/>
          <w:sz w:val="22"/>
          <w:szCs w:val="22"/>
        </w:rPr>
        <w:t>.</w:t>
      </w:r>
    </w:p>
    <w:p w:rsidR="006E1AA9" w:rsidRPr="006E1AA9" w:rsidRDefault="00283838" w:rsidP="006E1AA9">
      <w:pPr>
        <w:pStyle w:val="Normalny1"/>
        <w:numPr>
          <w:ilvl w:val="0"/>
          <w:numId w:val="7"/>
        </w:numPr>
        <w:pBdr>
          <w:top w:val="nil"/>
          <w:left w:val="nil"/>
          <w:bottom w:val="nil"/>
          <w:right w:val="nil"/>
          <w:between w:val="nil"/>
        </w:pBdr>
        <w:shd w:val="clear" w:color="auto" w:fill="FFFFFF"/>
        <w:spacing w:line="276" w:lineRule="auto"/>
        <w:jc w:val="both"/>
        <w:rPr>
          <w:sz w:val="22"/>
          <w:szCs w:val="22"/>
        </w:rPr>
      </w:pPr>
      <w:r>
        <w:rPr>
          <w:color w:val="000000"/>
          <w:sz w:val="22"/>
          <w:szCs w:val="22"/>
        </w:rPr>
        <w:t xml:space="preserve">Organizatorzy zapewniają </w:t>
      </w:r>
      <w:r w:rsidR="00745700">
        <w:rPr>
          <w:color w:val="000000"/>
          <w:sz w:val="22"/>
          <w:szCs w:val="22"/>
        </w:rPr>
        <w:t xml:space="preserve">słowniki polsko – angielskie oraz </w:t>
      </w:r>
      <w:r>
        <w:rPr>
          <w:color w:val="000000"/>
          <w:sz w:val="22"/>
          <w:szCs w:val="22"/>
        </w:rPr>
        <w:t xml:space="preserve">wszystkie potrzebne do </w:t>
      </w:r>
      <w:r w:rsidR="00A6242E">
        <w:rPr>
          <w:color w:val="000000"/>
          <w:sz w:val="22"/>
          <w:szCs w:val="22"/>
        </w:rPr>
        <w:t xml:space="preserve">wykonania zadania projektowego </w:t>
      </w:r>
      <w:r>
        <w:rPr>
          <w:color w:val="000000"/>
          <w:sz w:val="22"/>
          <w:szCs w:val="22"/>
        </w:rPr>
        <w:t>materiały papiernicze i piśmiennicze.</w:t>
      </w:r>
    </w:p>
    <w:p w:rsidR="009C4166" w:rsidRPr="006E1AA9" w:rsidRDefault="006E1AA9" w:rsidP="006E1AA9">
      <w:pPr>
        <w:pStyle w:val="Normalny1"/>
        <w:numPr>
          <w:ilvl w:val="0"/>
          <w:numId w:val="7"/>
        </w:numPr>
        <w:pBdr>
          <w:top w:val="nil"/>
          <w:left w:val="nil"/>
          <w:bottom w:val="nil"/>
          <w:right w:val="nil"/>
          <w:between w:val="nil"/>
        </w:pBdr>
        <w:shd w:val="clear" w:color="auto" w:fill="FFFFFF"/>
        <w:spacing w:line="276" w:lineRule="auto"/>
        <w:jc w:val="both"/>
        <w:rPr>
          <w:sz w:val="22"/>
          <w:szCs w:val="22"/>
        </w:rPr>
      </w:pPr>
      <w:r>
        <w:rPr>
          <w:color w:val="000000"/>
          <w:sz w:val="22"/>
          <w:szCs w:val="22"/>
        </w:rPr>
        <w:t xml:space="preserve">Po zakończeniu zadania uczniowie prezentują swoją pracę przed innymi </w:t>
      </w:r>
      <w:r w:rsidR="004F2B9C">
        <w:rPr>
          <w:color w:val="000000"/>
          <w:sz w:val="22"/>
          <w:szCs w:val="22"/>
        </w:rPr>
        <w:t>uczestnikami i nauczycielami, a </w:t>
      </w:r>
      <w:r>
        <w:rPr>
          <w:color w:val="000000"/>
          <w:sz w:val="22"/>
          <w:szCs w:val="22"/>
        </w:rPr>
        <w:t xml:space="preserve">nauczyciele obserwatorzy </w:t>
      </w:r>
      <w:r w:rsidR="000E6D0D">
        <w:rPr>
          <w:color w:val="000000"/>
          <w:sz w:val="22"/>
          <w:szCs w:val="22"/>
        </w:rPr>
        <w:t>udzielają</w:t>
      </w:r>
      <w:r w:rsidR="00A6242E">
        <w:rPr>
          <w:color w:val="000000"/>
          <w:sz w:val="22"/>
          <w:szCs w:val="22"/>
        </w:rPr>
        <w:t xml:space="preserve"> informacji zwrotnej</w:t>
      </w:r>
      <w:r>
        <w:rPr>
          <w:color w:val="000000"/>
          <w:sz w:val="22"/>
          <w:szCs w:val="22"/>
        </w:rPr>
        <w:t xml:space="preserve"> na temat pracy i samego procesu jej tworzenia.</w:t>
      </w:r>
    </w:p>
    <w:p w:rsidR="009C4166" w:rsidRDefault="00283838">
      <w:pPr>
        <w:pStyle w:val="Normalny1"/>
        <w:numPr>
          <w:ilvl w:val="0"/>
          <w:numId w:val="7"/>
        </w:numPr>
        <w:pBdr>
          <w:top w:val="nil"/>
          <w:left w:val="nil"/>
          <w:bottom w:val="nil"/>
          <w:right w:val="nil"/>
          <w:between w:val="nil"/>
        </w:pBdr>
        <w:shd w:val="clear" w:color="auto" w:fill="FFFFFF"/>
        <w:spacing w:line="276" w:lineRule="auto"/>
        <w:jc w:val="both"/>
        <w:rPr>
          <w:sz w:val="22"/>
          <w:szCs w:val="22"/>
        </w:rPr>
      </w:pPr>
      <w:r>
        <w:rPr>
          <w:color w:val="000000"/>
          <w:sz w:val="22"/>
          <w:szCs w:val="22"/>
        </w:rPr>
        <w:t xml:space="preserve">Prace grup uczniów będą </w:t>
      </w:r>
      <w:r>
        <w:rPr>
          <w:color w:val="000000"/>
          <w:sz w:val="22"/>
          <w:szCs w:val="22"/>
          <w:u w:val="single"/>
        </w:rPr>
        <w:t>oceniane merytorycznie</w:t>
      </w:r>
      <w:r>
        <w:rPr>
          <w:color w:val="000000"/>
          <w:sz w:val="22"/>
          <w:szCs w:val="22"/>
        </w:rPr>
        <w:t xml:space="preserve"> za pomysł i jego realizację według następujących kryteriów (1-3 pkt):</w:t>
      </w:r>
    </w:p>
    <w:p w:rsidR="009C4166" w:rsidRDefault="00283838">
      <w:pPr>
        <w:pStyle w:val="Normalny1"/>
        <w:numPr>
          <w:ilvl w:val="0"/>
          <w:numId w:val="2"/>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poprawność językowa </w:t>
      </w:r>
    </w:p>
    <w:p w:rsidR="009C4166" w:rsidRDefault="00283838">
      <w:pPr>
        <w:pStyle w:val="Normalny1"/>
        <w:numPr>
          <w:ilvl w:val="0"/>
          <w:numId w:val="2"/>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bogactwo słownictwa oraz struktur leksykalno-gramatycznych </w:t>
      </w:r>
    </w:p>
    <w:p w:rsidR="009C4166" w:rsidRDefault="00283838">
      <w:pPr>
        <w:pStyle w:val="Normalny1"/>
        <w:numPr>
          <w:ilvl w:val="0"/>
          <w:numId w:val="2"/>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 xml:space="preserve">ogólne wrażenie estetyczne </w:t>
      </w:r>
    </w:p>
    <w:p w:rsidR="009C4166" w:rsidRDefault="00283838">
      <w:pPr>
        <w:pStyle w:val="Normalny1"/>
        <w:numPr>
          <w:ilvl w:val="0"/>
          <w:numId w:val="2"/>
        </w:numPr>
        <w:pBdr>
          <w:top w:val="nil"/>
          <w:left w:val="nil"/>
          <w:bottom w:val="nil"/>
          <w:right w:val="nil"/>
          <w:between w:val="nil"/>
        </w:pBdr>
        <w:shd w:val="clear" w:color="auto" w:fill="FFFFFF"/>
        <w:spacing w:line="276" w:lineRule="auto"/>
        <w:jc w:val="both"/>
        <w:rPr>
          <w:color w:val="000000"/>
          <w:sz w:val="22"/>
          <w:szCs w:val="22"/>
        </w:rPr>
      </w:pPr>
      <w:r>
        <w:rPr>
          <w:color w:val="000000"/>
          <w:sz w:val="22"/>
          <w:szCs w:val="22"/>
        </w:rPr>
        <w:t>zgodność z tematem.</w:t>
      </w:r>
    </w:p>
    <w:p w:rsidR="009C4166" w:rsidRDefault="009C4166">
      <w:pPr>
        <w:pStyle w:val="Normalny1"/>
        <w:pBdr>
          <w:top w:val="nil"/>
          <w:left w:val="nil"/>
          <w:bottom w:val="nil"/>
          <w:right w:val="nil"/>
          <w:between w:val="nil"/>
        </w:pBdr>
        <w:shd w:val="clear" w:color="auto" w:fill="FFFFFF"/>
        <w:spacing w:line="276" w:lineRule="auto"/>
        <w:ind w:left="720"/>
        <w:jc w:val="both"/>
        <w:rPr>
          <w:color w:val="000000"/>
          <w:sz w:val="22"/>
          <w:szCs w:val="22"/>
        </w:rPr>
      </w:pPr>
    </w:p>
    <w:p w:rsidR="00417329" w:rsidRPr="000E6D0D" w:rsidRDefault="00417329" w:rsidP="00417329">
      <w:pPr>
        <w:pStyle w:val="Normalny1"/>
        <w:numPr>
          <w:ilvl w:val="0"/>
          <w:numId w:val="7"/>
        </w:numPr>
        <w:pBdr>
          <w:top w:val="nil"/>
          <w:left w:val="nil"/>
          <w:bottom w:val="nil"/>
          <w:right w:val="nil"/>
          <w:between w:val="nil"/>
        </w:pBdr>
        <w:shd w:val="clear" w:color="auto" w:fill="FFFFFF"/>
        <w:spacing w:line="276" w:lineRule="auto"/>
        <w:jc w:val="both"/>
        <w:rPr>
          <w:sz w:val="22"/>
          <w:szCs w:val="22"/>
        </w:rPr>
      </w:pPr>
      <w:r w:rsidRPr="000E6D0D">
        <w:rPr>
          <w:color w:val="000000"/>
          <w:sz w:val="22"/>
          <w:szCs w:val="22"/>
        </w:rPr>
        <w:t xml:space="preserve">Wynik końcowy ustalony zostanie w rezultacie </w:t>
      </w:r>
      <w:r w:rsidRPr="000E6D0D">
        <w:rPr>
          <w:color w:val="000000"/>
          <w:sz w:val="22"/>
          <w:szCs w:val="22"/>
          <w:u w:val="single"/>
        </w:rPr>
        <w:t xml:space="preserve">połączenia oceny dokonanej według merytorycznych </w:t>
      </w:r>
      <w:r w:rsidRPr="000E6D0D">
        <w:rPr>
          <w:color w:val="000000"/>
          <w:sz w:val="22"/>
          <w:szCs w:val="22"/>
        </w:rPr>
        <w:t xml:space="preserve">kryteriów oceny zadania oraz </w:t>
      </w:r>
      <w:r w:rsidR="000E6D0D">
        <w:rPr>
          <w:color w:val="000000"/>
          <w:sz w:val="22"/>
          <w:szCs w:val="22"/>
        </w:rPr>
        <w:t xml:space="preserve">oceny dokonanej poprzez obserwację grupy według </w:t>
      </w:r>
      <w:r w:rsidRPr="000E6D0D">
        <w:rPr>
          <w:color w:val="000000"/>
          <w:sz w:val="22"/>
          <w:szCs w:val="22"/>
          <w:u w:val="single"/>
        </w:rPr>
        <w:t>standardów rozwoju kompetencji 4K</w:t>
      </w:r>
      <w:r w:rsidR="00A6242E">
        <w:rPr>
          <w:color w:val="000000"/>
          <w:sz w:val="22"/>
          <w:szCs w:val="22"/>
        </w:rPr>
        <w:t xml:space="preserve"> </w:t>
      </w:r>
      <w:r w:rsidRPr="000E6D0D">
        <w:rPr>
          <w:color w:val="000000"/>
          <w:sz w:val="22"/>
          <w:szCs w:val="22"/>
        </w:rPr>
        <w:t>(</w:t>
      </w:r>
      <w:r w:rsidR="004F2B9C">
        <w:rPr>
          <w:color w:val="000000"/>
          <w:sz w:val="22"/>
          <w:szCs w:val="22"/>
        </w:rPr>
        <w:t>załącznik nr 3</w:t>
      </w:r>
      <w:r w:rsidR="000E6D0D">
        <w:rPr>
          <w:color w:val="000000"/>
          <w:sz w:val="22"/>
          <w:szCs w:val="22"/>
        </w:rPr>
        <w:t>).</w:t>
      </w:r>
    </w:p>
    <w:p w:rsidR="009C4166" w:rsidRDefault="009C4166">
      <w:pPr>
        <w:pStyle w:val="Normalny1"/>
        <w:pBdr>
          <w:top w:val="nil"/>
          <w:left w:val="nil"/>
          <w:bottom w:val="nil"/>
          <w:right w:val="nil"/>
          <w:between w:val="nil"/>
        </w:pBdr>
        <w:spacing w:line="276" w:lineRule="auto"/>
        <w:jc w:val="both"/>
        <w:rPr>
          <w:color w:val="00B050"/>
          <w:sz w:val="22"/>
          <w:szCs w:val="22"/>
        </w:rPr>
      </w:pPr>
    </w:p>
    <w:p w:rsidR="009C4166" w:rsidRDefault="00283838">
      <w:pPr>
        <w:pStyle w:val="Normalny1"/>
        <w:pBdr>
          <w:top w:val="nil"/>
          <w:left w:val="nil"/>
          <w:bottom w:val="nil"/>
          <w:right w:val="nil"/>
          <w:between w:val="nil"/>
        </w:pBdr>
        <w:shd w:val="clear" w:color="auto" w:fill="FFFFFF"/>
        <w:spacing w:line="276" w:lineRule="auto"/>
        <w:jc w:val="center"/>
        <w:rPr>
          <w:color w:val="000000"/>
          <w:sz w:val="22"/>
          <w:szCs w:val="22"/>
        </w:rPr>
      </w:pPr>
      <w:r>
        <w:rPr>
          <w:color w:val="000000"/>
          <w:sz w:val="22"/>
          <w:szCs w:val="22"/>
        </w:rPr>
        <w:t>§ 7</w:t>
      </w:r>
    </w:p>
    <w:p w:rsidR="009C4166" w:rsidRDefault="00283838">
      <w:pPr>
        <w:pStyle w:val="Normalny1"/>
        <w:pBdr>
          <w:top w:val="nil"/>
          <w:left w:val="nil"/>
          <w:bottom w:val="nil"/>
          <w:right w:val="nil"/>
          <w:between w:val="nil"/>
        </w:pBdr>
        <w:shd w:val="clear" w:color="auto" w:fill="FFFFFF"/>
        <w:spacing w:line="276" w:lineRule="auto"/>
        <w:jc w:val="center"/>
        <w:rPr>
          <w:color w:val="000000"/>
          <w:sz w:val="22"/>
          <w:szCs w:val="22"/>
        </w:rPr>
      </w:pPr>
      <w:r>
        <w:rPr>
          <w:color w:val="000000"/>
          <w:sz w:val="22"/>
          <w:szCs w:val="22"/>
        </w:rPr>
        <w:t xml:space="preserve">Wyłonienie Laureatów Festiwalu </w:t>
      </w:r>
    </w:p>
    <w:p w:rsidR="009C4166" w:rsidRDefault="009C4166">
      <w:pPr>
        <w:pStyle w:val="Normalny1"/>
        <w:pBdr>
          <w:top w:val="nil"/>
          <w:left w:val="nil"/>
          <w:bottom w:val="nil"/>
          <w:right w:val="nil"/>
          <w:between w:val="nil"/>
        </w:pBdr>
        <w:shd w:val="clear" w:color="auto" w:fill="FFFFFF"/>
        <w:spacing w:line="276" w:lineRule="auto"/>
        <w:jc w:val="both"/>
        <w:rPr>
          <w:color w:val="000000"/>
          <w:sz w:val="22"/>
          <w:szCs w:val="22"/>
        </w:rPr>
      </w:pPr>
    </w:p>
    <w:p w:rsidR="009C4166" w:rsidRPr="00662E7B" w:rsidRDefault="000E6D0D">
      <w:pPr>
        <w:pStyle w:val="Normalny1"/>
        <w:numPr>
          <w:ilvl w:val="0"/>
          <w:numId w:val="5"/>
        </w:numPr>
        <w:pBdr>
          <w:top w:val="nil"/>
          <w:left w:val="nil"/>
          <w:bottom w:val="nil"/>
          <w:right w:val="nil"/>
          <w:between w:val="nil"/>
        </w:pBdr>
        <w:shd w:val="clear" w:color="auto" w:fill="FFFFFF"/>
        <w:spacing w:line="276" w:lineRule="auto"/>
        <w:jc w:val="both"/>
        <w:rPr>
          <w:color w:val="000000"/>
          <w:sz w:val="22"/>
          <w:szCs w:val="22"/>
        </w:rPr>
      </w:pPr>
      <w:r w:rsidRPr="00662E7B">
        <w:rPr>
          <w:color w:val="000000"/>
          <w:sz w:val="22"/>
          <w:szCs w:val="22"/>
        </w:rPr>
        <w:t xml:space="preserve">Zgodnie z naczelnym założeniem Festiwalu </w:t>
      </w:r>
      <w:r w:rsidR="00662E7B">
        <w:rPr>
          <w:color w:val="000000"/>
          <w:sz w:val="22"/>
          <w:szCs w:val="22"/>
        </w:rPr>
        <w:t>tzn. rozwojem</w:t>
      </w:r>
      <w:r w:rsidRPr="00662E7B">
        <w:rPr>
          <w:color w:val="000000"/>
          <w:sz w:val="22"/>
          <w:szCs w:val="22"/>
        </w:rPr>
        <w:t xml:space="preserve"> kompetencji przekrojowyc</w:t>
      </w:r>
      <w:r w:rsidR="00A6242E">
        <w:rPr>
          <w:color w:val="000000"/>
          <w:sz w:val="22"/>
          <w:szCs w:val="22"/>
        </w:rPr>
        <w:t xml:space="preserve">h i nie promowanie rywalizacji </w:t>
      </w:r>
      <w:r w:rsidRPr="00662E7B">
        <w:rPr>
          <w:color w:val="000000"/>
          <w:sz w:val="22"/>
          <w:szCs w:val="22"/>
        </w:rPr>
        <w:t xml:space="preserve">organizatorzy wynagrodzą wszystkich uczestników wydarzenia. </w:t>
      </w:r>
    </w:p>
    <w:p w:rsidR="009C4166" w:rsidRPr="00662E7B" w:rsidRDefault="009C4166">
      <w:pPr>
        <w:pStyle w:val="Normalny1"/>
        <w:pBdr>
          <w:top w:val="nil"/>
          <w:left w:val="nil"/>
          <w:bottom w:val="nil"/>
          <w:right w:val="nil"/>
          <w:between w:val="nil"/>
        </w:pBdr>
        <w:spacing w:line="276" w:lineRule="auto"/>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§8</w:t>
      </w: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Postanowienia końcowe</w:t>
      </w:r>
    </w:p>
    <w:p w:rsidR="009C4166" w:rsidRDefault="009C4166">
      <w:pPr>
        <w:pStyle w:val="Normalny1"/>
        <w:pBdr>
          <w:top w:val="nil"/>
          <w:left w:val="nil"/>
          <w:bottom w:val="nil"/>
          <w:right w:val="nil"/>
          <w:between w:val="nil"/>
        </w:pBdr>
        <w:spacing w:line="276" w:lineRule="auto"/>
        <w:jc w:val="both"/>
        <w:rPr>
          <w:color w:val="000000"/>
          <w:sz w:val="22"/>
          <w:szCs w:val="22"/>
        </w:rPr>
      </w:pPr>
    </w:p>
    <w:p w:rsidR="009C4166" w:rsidRDefault="00283838">
      <w:pPr>
        <w:pStyle w:val="Normalny1"/>
        <w:numPr>
          <w:ilvl w:val="0"/>
          <w:numId w:val="6"/>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W sprawach nieuregulowanych niniejszym Regulaminem decydują Organizatorzy Festiwalu.</w:t>
      </w:r>
    </w:p>
    <w:p w:rsidR="009C4166" w:rsidRDefault="00283838">
      <w:pPr>
        <w:pStyle w:val="Normalny1"/>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Organizatorom przysługuje prawo do wprowadzania zmian w niniejszym Regulaminie. Wszelkie zmiany stają się obowiązujące po opublikowaniu ich na stronie internetowej www.sodmidn.kielce.eu</w:t>
      </w:r>
    </w:p>
    <w:p w:rsidR="009C4166" w:rsidRDefault="00283838">
      <w:pPr>
        <w:pStyle w:val="Normalny1"/>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Szczegółowych informacji na temat wydarzenia udziela Tamara </w:t>
      </w:r>
      <w:proofErr w:type="spellStart"/>
      <w:r>
        <w:rPr>
          <w:color w:val="000000"/>
          <w:sz w:val="22"/>
          <w:szCs w:val="22"/>
        </w:rPr>
        <w:t>Hach</w:t>
      </w:r>
      <w:r w:rsidR="00A6242E">
        <w:rPr>
          <w:color w:val="000000"/>
          <w:sz w:val="22"/>
          <w:szCs w:val="22"/>
        </w:rPr>
        <w:t>ulska</w:t>
      </w:r>
      <w:proofErr w:type="spellEnd"/>
      <w:r w:rsidR="00A6242E">
        <w:rPr>
          <w:color w:val="000000"/>
          <w:sz w:val="22"/>
          <w:szCs w:val="22"/>
        </w:rPr>
        <w:t xml:space="preserve"> - doradca metodyczny </w:t>
      </w:r>
      <w:proofErr w:type="spellStart"/>
      <w:r w:rsidR="00A6242E">
        <w:rPr>
          <w:color w:val="000000"/>
          <w:sz w:val="22"/>
          <w:szCs w:val="22"/>
        </w:rPr>
        <w:t>SODM</w:t>
      </w:r>
      <w:r>
        <w:rPr>
          <w:color w:val="000000"/>
          <w:sz w:val="22"/>
          <w:szCs w:val="22"/>
        </w:rPr>
        <w:t>iDN</w:t>
      </w:r>
      <w:proofErr w:type="spellEnd"/>
      <w:r>
        <w:rPr>
          <w:color w:val="000000"/>
          <w:sz w:val="22"/>
          <w:szCs w:val="22"/>
        </w:rPr>
        <w:t xml:space="preserve"> w Kielcach adres e-mail : tamarahachulska@gmail.com</w:t>
      </w:r>
    </w:p>
    <w:p w:rsidR="009C4166" w:rsidRDefault="009C4166">
      <w:pPr>
        <w:pStyle w:val="Normalny1"/>
        <w:pBdr>
          <w:top w:val="nil"/>
          <w:left w:val="nil"/>
          <w:bottom w:val="nil"/>
          <w:right w:val="nil"/>
          <w:between w:val="nil"/>
        </w:pBdr>
        <w:spacing w:line="276" w:lineRule="auto"/>
        <w:rPr>
          <w:color w:val="000000"/>
          <w:sz w:val="22"/>
          <w:szCs w:val="22"/>
        </w:rPr>
      </w:pP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§9</w:t>
      </w:r>
    </w:p>
    <w:p w:rsidR="009C4166" w:rsidRDefault="009C4166">
      <w:pPr>
        <w:pStyle w:val="Normalny1"/>
        <w:pBdr>
          <w:top w:val="nil"/>
          <w:left w:val="nil"/>
          <w:bottom w:val="nil"/>
          <w:right w:val="nil"/>
          <w:between w:val="nil"/>
        </w:pBdr>
        <w:spacing w:line="276" w:lineRule="auto"/>
        <w:rPr>
          <w:color w:val="000000"/>
          <w:sz w:val="22"/>
          <w:szCs w:val="22"/>
        </w:rPr>
      </w:pPr>
    </w:p>
    <w:p w:rsidR="009C4166" w:rsidRDefault="00283838">
      <w:pPr>
        <w:pStyle w:val="Normalny1"/>
        <w:pBdr>
          <w:top w:val="nil"/>
          <w:left w:val="nil"/>
          <w:bottom w:val="nil"/>
          <w:right w:val="nil"/>
          <w:between w:val="nil"/>
        </w:pBdr>
        <w:spacing w:line="276" w:lineRule="auto"/>
        <w:jc w:val="center"/>
        <w:rPr>
          <w:color w:val="000000"/>
          <w:sz w:val="22"/>
          <w:szCs w:val="22"/>
        </w:rPr>
      </w:pPr>
      <w:r>
        <w:rPr>
          <w:color w:val="000000"/>
          <w:sz w:val="22"/>
          <w:szCs w:val="22"/>
        </w:rPr>
        <w:t>Przetwarzanie danych osobowych</w:t>
      </w:r>
    </w:p>
    <w:p w:rsidR="009C4166" w:rsidRDefault="009C4166">
      <w:pPr>
        <w:pStyle w:val="Normalny1"/>
        <w:pBdr>
          <w:top w:val="nil"/>
          <w:left w:val="nil"/>
          <w:bottom w:val="nil"/>
          <w:right w:val="nil"/>
          <w:between w:val="nil"/>
        </w:pBdr>
        <w:spacing w:line="276" w:lineRule="auto"/>
        <w:jc w:val="center"/>
        <w:rPr>
          <w:color w:val="000000"/>
          <w:sz w:val="22"/>
          <w:szCs w:val="22"/>
        </w:rPr>
      </w:pPr>
    </w:p>
    <w:p w:rsidR="009C4166" w:rsidRDefault="00283838">
      <w:pPr>
        <w:pStyle w:val="Normalny1"/>
        <w:pBdr>
          <w:top w:val="nil"/>
          <w:left w:val="nil"/>
          <w:bottom w:val="nil"/>
          <w:right w:val="nil"/>
          <w:between w:val="nil"/>
        </w:pBdr>
        <w:spacing w:line="276" w:lineRule="auto"/>
        <w:rPr>
          <w:color w:val="000000"/>
          <w:sz w:val="22"/>
          <w:szCs w:val="22"/>
        </w:rPr>
      </w:pPr>
      <w:r>
        <w:rPr>
          <w:color w:val="000000"/>
          <w:sz w:val="22"/>
          <w:szCs w:val="22"/>
        </w:rPr>
        <w:t xml:space="preserve">Zgodnie z art. 13 ogólnego rozporządzenia Parlamentu Europejskiego i Rady (UE) z dnia 27 kwietnia 2016 r. (Dz. Urz. UE L 119 z 04.05.2016 r.) w sprawie ochrony osób fizycznych w związku z przetwarzaniem danych osobowych i w sprawie swobodnego przepływu takich danych, Organizatorzy Festiwalu – </w:t>
      </w:r>
      <w:r>
        <w:rPr>
          <w:b/>
          <w:color w:val="000000"/>
          <w:sz w:val="22"/>
          <w:szCs w:val="22"/>
        </w:rPr>
        <w:t>„</w:t>
      </w:r>
      <w:r w:rsidR="00662E7B">
        <w:rPr>
          <w:b/>
          <w:color w:val="000000"/>
          <w:sz w:val="22"/>
          <w:szCs w:val="22"/>
        </w:rPr>
        <w:t>English4comp”</w:t>
      </w:r>
      <w:r>
        <w:rPr>
          <w:color w:val="000000"/>
          <w:sz w:val="22"/>
          <w:szCs w:val="22"/>
        </w:rPr>
        <w:t xml:space="preserve"> </w:t>
      </w:r>
      <w:r w:rsidR="009A3BDA">
        <w:rPr>
          <w:b/>
          <w:color w:val="000000"/>
          <w:sz w:val="22"/>
          <w:szCs w:val="22"/>
        </w:rPr>
        <w:t>I Festiwal K</w:t>
      </w:r>
      <w:r w:rsidR="00662E7B">
        <w:rPr>
          <w:b/>
          <w:color w:val="000000"/>
          <w:sz w:val="22"/>
          <w:szCs w:val="22"/>
        </w:rPr>
        <w:t>om</w:t>
      </w:r>
      <w:r w:rsidR="009A3BDA">
        <w:rPr>
          <w:b/>
          <w:color w:val="000000"/>
          <w:sz w:val="22"/>
          <w:szCs w:val="22"/>
        </w:rPr>
        <w:t>petencji 4K</w:t>
      </w:r>
      <w:r w:rsidR="00662E7B">
        <w:rPr>
          <w:b/>
          <w:color w:val="000000"/>
          <w:sz w:val="22"/>
          <w:szCs w:val="22"/>
        </w:rPr>
        <w:t xml:space="preserve">: krytyczne myślenie, kreatywność, kooperacja, komunikacja. </w:t>
      </w:r>
      <w:r>
        <w:rPr>
          <w:color w:val="000000"/>
          <w:sz w:val="22"/>
          <w:szCs w:val="22"/>
        </w:rPr>
        <w:t>Samorządowy Ośrodek Doradztwa Metodycznego i Doskonalenia Nauczycieli w Kielcach i Zespół Szkół nr 3 w Kielcach  informują, że:</w:t>
      </w:r>
    </w:p>
    <w:p w:rsidR="009C4166" w:rsidRDefault="009C4166">
      <w:pPr>
        <w:pStyle w:val="Normalny1"/>
        <w:pBdr>
          <w:top w:val="nil"/>
          <w:left w:val="nil"/>
          <w:bottom w:val="nil"/>
          <w:right w:val="nil"/>
          <w:between w:val="nil"/>
        </w:pBdr>
        <w:tabs>
          <w:tab w:val="left" w:pos="0"/>
        </w:tabs>
        <w:spacing w:line="276" w:lineRule="auto"/>
        <w:jc w:val="both"/>
        <w:rPr>
          <w:color w:val="000000"/>
          <w:sz w:val="22"/>
          <w:szCs w:val="22"/>
        </w:rPr>
      </w:pP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zgłaszając udział w wydarzeniu uczestnicy (lub ich opiekunowie prawni) oraz nauczyciele - opiekunowie uczestników Festiwalu wyrażają zgodę na przetwarzanie danych osobowych do celów wydarzenia;</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administratorem danych osobowych, o których mowa w pkt. 1 jest Samorządowy Ośrodek Doradztwa Metodycznego i Doskonalenia Nauczycieli w Kielcach, ul. Marszałka J. Piłsudskiego 42, 25-431 Kielce.</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kontakt z Inspektorem Ochrony Danych: </w:t>
      </w:r>
      <w:hyperlink r:id="rId10">
        <w:r>
          <w:rPr>
            <w:color w:val="000080"/>
            <w:sz w:val="22"/>
            <w:szCs w:val="22"/>
            <w:u w:val="single"/>
          </w:rPr>
          <w:t>iod@sodmidn.kielce.eu</w:t>
        </w:r>
      </w:hyperlink>
      <w:r>
        <w:rPr>
          <w:color w:val="000000"/>
          <w:sz w:val="22"/>
          <w:szCs w:val="22"/>
        </w:rPr>
        <w:t xml:space="preserve"> lub tel. 41 36 76 103;</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przetwarzane są następujące kategorie danych osobowych: a) w przypadku uczestników – imię, nazwisko, klasa; b) w przypadku opiekunów – imię, nazwisko, nr telefonu, adres e-mail, dane adresowe szkoły;</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dane nie będą udostępnianie podmiotom zewnętrznym, z wyjątkiem przypadków przewidzianych przepisami prawa;</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uczestnicy Festiwalu i ich opiekunowie mają prawo do żądania od administratora dostępu do danych osobowych, prawo do ich sprostowania, usunięcia lub ograniczenia przetwarzania, prawo do cofnięcia zgody, jak też prawo wniesienia skargi do organu nadzorczego;</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dane udostępnione przez uczestnika Konkursu nie będą przetwarzane w sposób zautomatyzowany, w tym nie będą podlegały profilowaniu; </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podanie danych osobowych jest dobrowolne, ale równocześnie jest warunkiem udziału w wydarzeniu;</w:t>
      </w:r>
    </w:p>
    <w:p w:rsidR="009C4166" w:rsidRDefault="00283838">
      <w:pPr>
        <w:pStyle w:val="Normalny1"/>
        <w:numPr>
          <w:ilvl w:val="0"/>
          <w:numId w:val="1"/>
        </w:numPr>
        <w:pBdr>
          <w:top w:val="nil"/>
          <w:left w:val="nil"/>
          <w:bottom w:val="nil"/>
          <w:right w:val="nil"/>
          <w:between w:val="nil"/>
        </w:pBdr>
        <w:tabs>
          <w:tab w:val="left" w:pos="0"/>
        </w:tabs>
        <w:spacing w:line="276" w:lineRule="auto"/>
        <w:jc w:val="both"/>
        <w:rPr>
          <w:color w:val="000000"/>
          <w:sz w:val="22"/>
          <w:szCs w:val="22"/>
        </w:rPr>
      </w:pPr>
      <w:r>
        <w:rPr>
          <w:color w:val="000000"/>
          <w:sz w:val="22"/>
          <w:szCs w:val="22"/>
        </w:rPr>
        <w:t>przesłanie danych w formularzu zgłoszeniowym jest równoznaczne z wyrażeniem zgody na przetwarzanie i wykorzystywanie danych osobowych przez Organizatorów.</w:t>
      </w:r>
    </w:p>
    <w:p w:rsidR="009C4166" w:rsidRDefault="009C4166">
      <w:pPr>
        <w:pStyle w:val="Normalny1"/>
        <w:pBdr>
          <w:top w:val="nil"/>
          <w:left w:val="nil"/>
          <w:bottom w:val="nil"/>
          <w:right w:val="nil"/>
          <w:between w:val="nil"/>
        </w:pBdr>
        <w:shd w:val="clear" w:color="auto" w:fill="FFFFFF"/>
        <w:spacing w:line="276" w:lineRule="auto"/>
        <w:jc w:val="both"/>
        <w:rPr>
          <w:color w:val="000000"/>
          <w:sz w:val="22"/>
          <w:szCs w:val="22"/>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rsidP="00662E7B">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p w:rsidR="009A3BDA" w:rsidRDefault="009A3BDA">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p w:rsidR="009C4166" w:rsidRDefault="00283838">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bookmarkStart w:id="0" w:name="_GoBack"/>
      <w:bookmarkEnd w:id="0"/>
      <w:r>
        <w:rPr>
          <w:rFonts w:ascii="Liberation Serif" w:eastAsia="Liberation Serif" w:hAnsi="Liberation Serif" w:cs="Liberation Serif"/>
          <w:color w:val="000000"/>
          <w:sz w:val="24"/>
          <w:szCs w:val="24"/>
        </w:rPr>
        <w:lastRenderedPageBreak/>
        <w:t>Załącznik 1</w:t>
      </w:r>
    </w:p>
    <w:p w:rsidR="00662E7B" w:rsidRPr="00662E7B" w:rsidRDefault="00A6242E" w:rsidP="00662E7B">
      <w:pPr>
        <w:pStyle w:val="Normalny1"/>
        <w:pBdr>
          <w:top w:val="nil"/>
          <w:left w:val="nil"/>
          <w:bottom w:val="nil"/>
          <w:right w:val="nil"/>
          <w:between w:val="nil"/>
        </w:pBdr>
        <w:spacing w:line="276" w:lineRule="auto"/>
        <w:jc w:val="center"/>
        <w:rPr>
          <w:rFonts w:ascii="Liberation Serif" w:eastAsia="Liberation Serif" w:hAnsi="Liberation Serif" w:cs="Liberation Serif"/>
          <w:b/>
          <w:color w:val="000000"/>
          <w:sz w:val="32"/>
          <w:szCs w:val="32"/>
        </w:rPr>
      </w:pPr>
      <w:r>
        <w:rPr>
          <w:rFonts w:ascii="Liberation Serif" w:eastAsia="Liberation Serif" w:hAnsi="Liberation Serif" w:cs="Liberation Serif"/>
          <w:b/>
          <w:color w:val="000000"/>
          <w:sz w:val="32"/>
          <w:szCs w:val="32"/>
        </w:rPr>
        <w:t xml:space="preserve">Karta zgłoszenia udziału </w:t>
      </w:r>
      <w:r w:rsidR="00336FD8">
        <w:rPr>
          <w:rFonts w:ascii="Liberation Serif" w:eastAsia="Liberation Serif" w:hAnsi="Liberation Serif" w:cs="Liberation Serif"/>
          <w:b/>
          <w:color w:val="000000"/>
          <w:sz w:val="32"/>
          <w:szCs w:val="32"/>
        </w:rPr>
        <w:br/>
      </w:r>
      <w:r>
        <w:rPr>
          <w:rFonts w:ascii="Liberation Serif" w:eastAsia="Liberation Serif" w:hAnsi="Liberation Serif" w:cs="Liberation Serif"/>
          <w:b/>
          <w:color w:val="000000"/>
          <w:sz w:val="32"/>
          <w:szCs w:val="32"/>
        </w:rPr>
        <w:t xml:space="preserve">w I Miejskim </w:t>
      </w:r>
      <w:r w:rsidR="00662E7B">
        <w:rPr>
          <w:rFonts w:ascii="Liberation Serif" w:eastAsia="Liberation Serif" w:hAnsi="Liberation Serif" w:cs="Liberation Serif"/>
          <w:b/>
          <w:color w:val="000000"/>
          <w:sz w:val="32"/>
          <w:szCs w:val="32"/>
        </w:rPr>
        <w:t>Festiwalu kompetencji 4K</w:t>
      </w:r>
      <w:r w:rsidR="00662E7B" w:rsidRPr="00662E7B">
        <w:rPr>
          <w:rFonts w:ascii="Liberation Serif" w:eastAsia="Liberation Serif" w:hAnsi="Liberation Serif" w:cs="Liberation Serif"/>
          <w:b/>
          <w:color w:val="000000"/>
          <w:sz w:val="32"/>
          <w:szCs w:val="32"/>
        </w:rPr>
        <w:t>: krytyczne myślenie, kreatywność, kooperacja, komunikacja</w:t>
      </w:r>
      <w:r w:rsidR="00662E7B">
        <w:rPr>
          <w:rFonts w:ascii="Liberation Serif" w:eastAsia="Liberation Serif" w:hAnsi="Liberation Serif" w:cs="Liberation Serif"/>
          <w:b/>
          <w:color w:val="000000"/>
          <w:sz w:val="32"/>
          <w:szCs w:val="32"/>
        </w:rPr>
        <w:t xml:space="preserve"> </w:t>
      </w:r>
      <w:r w:rsidR="00662E7B" w:rsidRPr="00662E7B">
        <w:rPr>
          <w:b/>
          <w:color w:val="000000"/>
          <w:sz w:val="22"/>
          <w:szCs w:val="22"/>
        </w:rPr>
        <w:t xml:space="preserve"> </w:t>
      </w:r>
      <w:r w:rsidR="00662E7B" w:rsidRPr="00662E7B">
        <w:rPr>
          <w:rFonts w:ascii="Liberation Serif" w:eastAsia="Liberation Serif" w:hAnsi="Liberation Serif" w:cs="Liberation Serif"/>
          <w:b/>
          <w:color w:val="000000"/>
          <w:sz w:val="32"/>
          <w:szCs w:val="32"/>
        </w:rPr>
        <w:t>„English4comp”</w:t>
      </w:r>
    </w:p>
    <w:p w:rsidR="009C4166" w:rsidRDefault="009C4166">
      <w:pPr>
        <w:pStyle w:val="Normalny1"/>
        <w:pBdr>
          <w:top w:val="nil"/>
          <w:left w:val="nil"/>
          <w:bottom w:val="nil"/>
          <w:right w:val="nil"/>
          <w:between w:val="nil"/>
        </w:pBdr>
        <w:rPr>
          <w:rFonts w:ascii="Liberation Serif" w:eastAsia="Liberation Serif" w:hAnsi="Liberation Serif" w:cs="Liberation Serif"/>
          <w:color w:val="000000"/>
          <w:sz w:val="24"/>
          <w:szCs w:val="24"/>
        </w:rPr>
      </w:pPr>
    </w:p>
    <w:p w:rsidR="009C4166" w:rsidRDefault="009C4166">
      <w:pPr>
        <w:pStyle w:val="Normalny1"/>
        <w:pBdr>
          <w:top w:val="nil"/>
          <w:left w:val="nil"/>
          <w:bottom w:val="nil"/>
          <w:right w:val="nil"/>
          <w:between w:val="nil"/>
        </w:pBdr>
        <w:jc w:val="right"/>
        <w:rPr>
          <w:color w:val="000000"/>
          <w:sz w:val="22"/>
          <w:szCs w:val="22"/>
        </w:rPr>
      </w:pPr>
    </w:p>
    <w:p w:rsidR="009C4166" w:rsidRDefault="00283838">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Miejscowość.....................................</w:t>
      </w:r>
    </w:p>
    <w:p w:rsidR="009C4166" w:rsidRDefault="00283838">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Data.................................................</w:t>
      </w:r>
    </w:p>
    <w:p w:rsidR="009C4166" w:rsidRDefault="009C4166">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5842"/>
      </w:tblGrid>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Nazwa szkoły</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 xml:space="preserve">Miejscowość </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Adres</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Numer telefonu</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Adres e-mail</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Imię i nazwisko ucznia</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 xml:space="preserve">Imię i nazwisko nauczyciela </w:t>
            </w:r>
          </w:p>
          <w:p w:rsidR="009C4166" w:rsidRDefault="00283838">
            <w:pPr>
              <w:pStyle w:val="Normalny1"/>
              <w:pBdr>
                <w:top w:val="nil"/>
                <w:left w:val="nil"/>
                <w:bottom w:val="nil"/>
                <w:right w:val="nil"/>
                <w:between w:val="nil"/>
              </w:pBdr>
              <w:rPr>
                <w:color w:val="000000"/>
                <w:sz w:val="22"/>
                <w:szCs w:val="22"/>
              </w:rPr>
            </w:pPr>
            <w:r>
              <w:rPr>
                <w:b/>
                <w:color w:val="000000"/>
                <w:sz w:val="22"/>
                <w:szCs w:val="22"/>
              </w:rPr>
              <w:t>i numer telefonu</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r w:rsidR="009C4166">
        <w:tc>
          <w:tcPr>
            <w:tcW w:w="3936" w:type="dxa"/>
          </w:tcPr>
          <w:p w:rsidR="009C4166" w:rsidRDefault="00283838">
            <w:pPr>
              <w:pStyle w:val="Normalny1"/>
              <w:pBdr>
                <w:top w:val="nil"/>
                <w:left w:val="nil"/>
                <w:bottom w:val="nil"/>
                <w:right w:val="nil"/>
                <w:between w:val="nil"/>
              </w:pBdr>
              <w:rPr>
                <w:color w:val="000000"/>
                <w:sz w:val="22"/>
                <w:szCs w:val="22"/>
              </w:rPr>
            </w:pPr>
            <w:r>
              <w:rPr>
                <w:b/>
                <w:color w:val="000000"/>
                <w:sz w:val="22"/>
                <w:szCs w:val="22"/>
              </w:rPr>
              <w:t>Adres e-mail nauczyciela</w:t>
            </w:r>
          </w:p>
        </w:tc>
        <w:tc>
          <w:tcPr>
            <w:tcW w:w="5842" w:type="dxa"/>
          </w:tcPr>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color w:val="000000"/>
                <w:sz w:val="22"/>
                <w:szCs w:val="22"/>
              </w:rPr>
            </w:pPr>
          </w:p>
        </w:tc>
      </w:tr>
    </w:tbl>
    <w:p w:rsidR="009C4166" w:rsidRDefault="009C4166">
      <w:pPr>
        <w:pStyle w:val="Normalny1"/>
        <w:pBdr>
          <w:top w:val="nil"/>
          <w:left w:val="nil"/>
          <w:bottom w:val="nil"/>
          <w:right w:val="nil"/>
          <w:between w:val="nil"/>
        </w:pBdr>
        <w:jc w:val="right"/>
        <w:rPr>
          <w:color w:val="000000"/>
          <w:sz w:val="22"/>
          <w:szCs w:val="22"/>
        </w:rPr>
      </w:pPr>
    </w:p>
    <w:p w:rsidR="009C4166" w:rsidRDefault="009C4166">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4889"/>
      </w:tblGrid>
      <w:tr w:rsidR="009C4166">
        <w:tc>
          <w:tcPr>
            <w:tcW w:w="4889" w:type="dxa"/>
            <w:tcBorders>
              <w:top w:val="nil"/>
              <w:left w:val="nil"/>
              <w:bottom w:val="nil"/>
              <w:right w:val="nil"/>
            </w:tcBorders>
          </w:tcPr>
          <w:p w:rsidR="009C4166" w:rsidRDefault="009C4166">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tc>
        <w:tc>
          <w:tcPr>
            <w:tcW w:w="4889" w:type="dxa"/>
            <w:tcBorders>
              <w:top w:val="nil"/>
              <w:left w:val="nil"/>
              <w:bottom w:val="nil"/>
              <w:right w:val="nil"/>
            </w:tcBorders>
          </w:tcPr>
          <w:p w:rsidR="009C4166" w:rsidRDefault="00283838">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w:t>
            </w:r>
          </w:p>
          <w:p w:rsidR="009C4166" w:rsidRDefault="00283838">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Podpis nauczyciela</w:t>
            </w:r>
          </w:p>
          <w:p w:rsidR="009C4166" w:rsidRDefault="009C4166">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tc>
      </w:tr>
    </w:tbl>
    <w:p w:rsidR="009C4166" w:rsidRDefault="009C4166">
      <w:pPr>
        <w:pStyle w:val="Normalny1"/>
        <w:pBdr>
          <w:top w:val="nil"/>
          <w:left w:val="nil"/>
          <w:bottom w:val="nil"/>
          <w:right w:val="nil"/>
          <w:between w:val="nil"/>
        </w:pBdr>
        <w:spacing w:line="276" w:lineRule="auto"/>
        <w:rPr>
          <w:color w:val="000000"/>
          <w:sz w:val="22"/>
          <w:szCs w:val="22"/>
        </w:rPr>
      </w:pPr>
    </w:p>
    <w:p w:rsidR="009C4166" w:rsidRDefault="009C4166">
      <w:pPr>
        <w:pStyle w:val="Normalny1"/>
        <w:pBdr>
          <w:top w:val="nil"/>
          <w:left w:val="nil"/>
          <w:bottom w:val="nil"/>
          <w:right w:val="nil"/>
          <w:between w:val="nil"/>
        </w:pBdr>
        <w:spacing w:line="276" w:lineRule="auto"/>
        <w:rPr>
          <w:color w:val="000000"/>
          <w:sz w:val="22"/>
          <w:szCs w:val="22"/>
        </w:rPr>
      </w:pPr>
    </w:p>
    <w:p w:rsidR="009C4166" w:rsidRDefault="009C4166">
      <w:pPr>
        <w:pStyle w:val="Normalny1"/>
        <w:pBdr>
          <w:top w:val="nil"/>
          <w:left w:val="nil"/>
          <w:bottom w:val="nil"/>
          <w:right w:val="nil"/>
          <w:between w:val="nil"/>
        </w:pBdr>
        <w:spacing w:line="276" w:lineRule="auto"/>
        <w:rPr>
          <w:color w:val="000000"/>
          <w:sz w:val="22"/>
          <w:szCs w:val="22"/>
        </w:rPr>
      </w:pPr>
    </w:p>
    <w:p w:rsidR="009C4166" w:rsidRDefault="009C4166">
      <w:pPr>
        <w:pStyle w:val="Normalny1"/>
        <w:pBdr>
          <w:top w:val="nil"/>
          <w:left w:val="nil"/>
          <w:bottom w:val="nil"/>
          <w:right w:val="nil"/>
          <w:between w:val="nil"/>
        </w:pBdr>
        <w:spacing w:line="276" w:lineRule="auto"/>
        <w:rPr>
          <w:color w:val="000000"/>
          <w:sz w:val="22"/>
          <w:szCs w:val="22"/>
        </w:rPr>
      </w:pPr>
    </w:p>
    <w:p w:rsidR="009C4166" w:rsidRDefault="009C4166">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A6242E" w:rsidRDefault="00A6242E">
      <w:pPr>
        <w:pStyle w:val="Normalny1"/>
        <w:pBdr>
          <w:top w:val="nil"/>
          <w:left w:val="nil"/>
          <w:bottom w:val="nil"/>
          <w:right w:val="nil"/>
          <w:between w:val="nil"/>
        </w:pBdr>
        <w:spacing w:line="276" w:lineRule="auto"/>
        <w:rPr>
          <w:color w:val="000000"/>
          <w:sz w:val="22"/>
          <w:szCs w:val="22"/>
        </w:rPr>
      </w:pPr>
    </w:p>
    <w:p w:rsidR="00662E7B" w:rsidRDefault="00662E7B">
      <w:pPr>
        <w:pStyle w:val="Normalny1"/>
        <w:pBdr>
          <w:top w:val="nil"/>
          <w:left w:val="nil"/>
          <w:bottom w:val="nil"/>
          <w:right w:val="nil"/>
          <w:between w:val="nil"/>
        </w:pBdr>
        <w:spacing w:line="276" w:lineRule="auto"/>
        <w:rPr>
          <w:color w:val="000000"/>
          <w:sz w:val="22"/>
          <w:szCs w:val="22"/>
        </w:rPr>
      </w:pPr>
    </w:p>
    <w:p w:rsidR="009C4166" w:rsidRDefault="00283838">
      <w:pPr>
        <w:pStyle w:val="Normalny1"/>
        <w:pBdr>
          <w:top w:val="nil"/>
          <w:left w:val="nil"/>
          <w:bottom w:val="nil"/>
          <w:right w:val="nil"/>
          <w:between w:val="nil"/>
        </w:pBdr>
        <w:spacing w:line="276" w:lineRule="auto"/>
        <w:jc w:val="right"/>
        <w:rPr>
          <w:color w:val="000000"/>
          <w:sz w:val="22"/>
          <w:szCs w:val="22"/>
        </w:rPr>
      </w:pPr>
      <w:r>
        <w:rPr>
          <w:color w:val="000000"/>
          <w:sz w:val="22"/>
          <w:szCs w:val="22"/>
        </w:rPr>
        <w:lastRenderedPageBreak/>
        <w:t>Załącznik nr 2</w:t>
      </w: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rsidP="004F2B9C">
      <w:pPr>
        <w:pStyle w:val="Normalny1"/>
        <w:pBdr>
          <w:top w:val="nil"/>
          <w:left w:val="nil"/>
          <w:bottom w:val="nil"/>
          <w:right w:val="nil"/>
          <w:between w:val="nil"/>
        </w:pBdr>
        <w:jc w:val="center"/>
        <w:rPr>
          <w:rFonts w:ascii="Liberation Serif" w:eastAsia="Liberation Serif" w:hAnsi="Liberation Serif" w:cs="Liberation Serif"/>
          <w:b/>
          <w:color w:val="000000"/>
          <w:sz w:val="32"/>
          <w:szCs w:val="32"/>
        </w:rPr>
      </w:pPr>
      <w:r w:rsidRPr="004F2B9C">
        <w:rPr>
          <w:rFonts w:ascii="Liberation Serif" w:eastAsia="Liberation Serif" w:hAnsi="Liberation Serif" w:cs="Liberation Serif"/>
          <w:b/>
          <w:color w:val="000000"/>
          <w:sz w:val="28"/>
          <w:szCs w:val="32"/>
        </w:rPr>
        <w:t>Oświadczenie</w:t>
      </w:r>
    </w:p>
    <w:p w:rsidR="004F2B9C" w:rsidRPr="004F2B9C" w:rsidRDefault="004F2B9C" w:rsidP="004F2B9C">
      <w:pPr>
        <w:pStyle w:val="Normalny1"/>
        <w:pBdr>
          <w:top w:val="nil"/>
          <w:left w:val="nil"/>
          <w:bottom w:val="nil"/>
          <w:right w:val="nil"/>
          <w:between w:val="nil"/>
        </w:pBdr>
        <w:jc w:val="center"/>
        <w:rPr>
          <w:rFonts w:ascii="Liberation Serif" w:eastAsia="Liberation Serif" w:hAnsi="Liberation Serif" w:cs="Liberation Serif"/>
          <w:b/>
          <w:color w:val="000000"/>
          <w:sz w:val="36"/>
          <w:szCs w:val="32"/>
        </w:rPr>
      </w:pPr>
      <w:r w:rsidRPr="004F2B9C">
        <w:rPr>
          <w:b/>
          <w:color w:val="000000"/>
          <w:sz w:val="28"/>
          <w:szCs w:val="22"/>
        </w:rPr>
        <w:t xml:space="preserve">dotyczące zgody na przetwarzanie danych osobowych każdego ucznia </w:t>
      </w:r>
    </w:p>
    <w:p w:rsidR="004F2B9C" w:rsidRDefault="004F2B9C" w:rsidP="004F2B9C">
      <w:pPr>
        <w:pStyle w:val="Normalny1"/>
        <w:pBdr>
          <w:top w:val="nil"/>
          <w:left w:val="nil"/>
          <w:bottom w:val="nil"/>
          <w:right w:val="nil"/>
          <w:between w:val="nil"/>
        </w:pBdr>
        <w:jc w:val="center"/>
        <w:rPr>
          <w:rFonts w:ascii="Liberation Serif" w:eastAsia="Liberation Serif" w:hAnsi="Liberation Serif" w:cs="Liberation Serif"/>
          <w:b/>
          <w:color w:val="000000"/>
          <w:sz w:val="32"/>
          <w:szCs w:val="32"/>
        </w:rPr>
      </w:pPr>
    </w:p>
    <w:p w:rsidR="004F2B9C" w:rsidRDefault="004F2B9C" w:rsidP="004F2B9C">
      <w:pPr>
        <w:pStyle w:val="Normalny1"/>
        <w:pBdr>
          <w:top w:val="nil"/>
          <w:left w:val="nil"/>
          <w:bottom w:val="nil"/>
          <w:right w:val="nil"/>
          <w:between w:val="nil"/>
        </w:pBdr>
        <w:rPr>
          <w:color w:val="000000"/>
          <w:sz w:val="24"/>
          <w:szCs w:val="24"/>
        </w:rPr>
      </w:pPr>
      <w:r>
        <w:rPr>
          <w:rFonts w:ascii="Liberation Serif" w:eastAsia="Liberation Serif" w:hAnsi="Liberation Serif" w:cs="Liberation Serif"/>
          <w:color w:val="000000"/>
          <w:sz w:val="24"/>
          <w:szCs w:val="32"/>
        </w:rPr>
        <w:t xml:space="preserve">Wyrażam zgodę </w:t>
      </w:r>
      <w:r>
        <w:rPr>
          <w:color w:val="000000"/>
          <w:sz w:val="24"/>
          <w:szCs w:val="24"/>
        </w:rPr>
        <w:t xml:space="preserve">na przetwarzanie danych osobowych mojego dziecka </w:t>
      </w:r>
    </w:p>
    <w:p w:rsidR="004F2B9C" w:rsidRDefault="004F2B9C" w:rsidP="004F2B9C">
      <w:pPr>
        <w:pStyle w:val="Normalny1"/>
        <w:pBdr>
          <w:top w:val="nil"/>
          <w:left w:val="nil"/>
          <w:bottom w:val="nil"/>
          <w:right w:val="nil"/>
          <w:between w:val="nil"/>
        </w:pBdr>
        <w:rPr>
          <w:color w:val="000000"/>
          <w:sz w:val="24"/>
          <w:szCs w:val="24"/>
        </w:rPr>
      </w:pPr>
    </w:p>
    <w:p w:rsidR="004F2B9C" w:rsidRDefault="004F2B9C" w:rsidP="004F2B9C">
      <w:pPr>
        <w:pStyle w:val="Normalny1"/>
        <w:pBdr>
          <w:top w:val="nil"/>
          <w:left w:val="nil"/>
          <w:bottom w:val="nil"/>
          <w:right w:val="nil"/>
          <w:between w:val="nil"/>
        </w:pBdr>
        <w:rPr>
          <w:color w:val="000000"/>
          <w:sz w:val="24"/>
          <w:szCs w:val="24"/>
        </w:rPr>
      </w:pPr>
      <w:r>
        <w:rPr>
          <w:color w:val="000000"/>
          <w:sz w:val="24"/>
          <w:szCs w:val="24"/>
        </w:rPr>
        <w:t>…………………………………………………………………………………………………………</w:t>
      </w:r>
    </w:p>
    <w:p w:rsidR="004F2B9C" w:rsidRPr="00A6242E" w:rsidRDefault="004F2B9C" w:rsidP="004F2B9C">
      <w:pPr>
        <w:pStyle w:val="Normalny1"/>
        <w:pBdr>
          <w:top w:val="nil"/>
          <w:left w:val="nil"/>
          <w:bottom w:val="nil"/>
          <w:right w:val="nil"/>
          <w:between w:val="nil"/>
        </w:pBdr>
        <w:jc w:val="center"/>
        <w:rPr>
          <w:color w:val="000000"/>
          <w:szCs w:val="24"/>
        </w:rPr>
      </w:pPr>
      <w:r w:rsidRPr="00A6242E">
        <w:rPr>
          <w:color w:val="000000"/>
          <w:szCs w:val="24"/>
        </w:rPr>
        <w:t>imię i nazwisko</w:t>
      </w:r>
    </w:p>
    <w:p w:rsidR="004F2B9C" w:rsidRPr="00A6242E" w:rsidRDefault="004F2B9C" w:rsidP="004F2B9C">
      <w:pPr>
        <w:pStyle w:val="Normalny1"/>
        <w:pBdr>
          <w:top w:val="nil"/>
          <w:left w:val="nil"/>
          <w:bottom w:val="nil"/>
          <w:right w:val="nil"/>
          <w:between w:val="nil"/>
        </w:pBdr>
        <w:rPr>
          <w:rFonts w:ascii="Liberation Serif" w:eastAsia="Liberation Serif" w:hAnsi="Liberation Serif" w:cs="Liberation Serif"/>
          <w:color w:val="000000"/>
          <w:sz w:val="24"/>
          <w:szCs w:val="32"/>
        </w:rPr>
      </w:pPr>
      <w:r>
        <w:rPr>
          <w:color w:val="000000"/>
          <w:sz w:val="24"/>
          <w:szCs w:val="24"/>
        </w:rPr>
        <w:t>zawartych w karcie zgłoszenia do Festiwalu oraz upowszechnianie wizerunku na potrzeby Festiwalu.</w:t>
      </w:r>
    </w:p>
    <w:p w:rsidR="004F2B9C" w:rsidRDefault="004F2B9C" w:rsidP="004F2B9C">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p>
    <w:p w:rsidR="004F2B9C" w:rsidRDefault="004F2B9C" w:rsidP="004F2B9C">
      <w:pPr>
        <w:pStyle w:val="Normalny1"/>
        <w:pBdr>
          <w:top w:val="nil"/>
          <w:left w:val="nil"/>
          <w:bottom w:val="nil"/>
          <w:right w:val="nil"/>
          <w:between w:val="nil"/>
        </w:pBdr>
        <w:spacing w:line="276" w:lineRule="auto"/>
        <w:rPr>
          <w:color w:val="000000"/>
          <w:sz w:val="22"/>
          <w:szCs w:val="22"/>
        </w:rPr>
      </w:pPr>
      <w:r>
        <w:rPr>
          <w:rFonts w:ascii="Liberation Serif" w:eastAsia="Liberation Serif" w:hAnsi="Liberation Serif" w:cs="Liberation Serif"/>
          <w:color w:val="000000"/>
          <w:sz w:val="24"/>
          <w:szCs w:val="24"/>
        </w:rPr>
        <w:t xml:space="preserve">Oświadczam, że dysponuję pełnią praw autorskich do wytworzonego w trakcie Festiwalu produktu pracy intelektualnej.  </w:t>
      </w:r>
    </w:p>
    <w:p w:rsidR="004F2B9C" w:rsidRPr="00662E7B" w:rsidRDefault="004F2B9C" w:rsidP="004F2B9C">
      <w:pPr>
        <w:pStyle w:val="Normalny1"/>
        <w:pBdr>
          <w:top w:val="nil"/>
          <w:left w:val="nil"/>
          <w:bottom w:val="nil"/>
          <w:right w:val="nil"/>
          <w:between w:val="nil"/>
        </w:pBdr>
        <w:spacing w:line="276" w:lineRule="auto"/>
        <w:rPr>
          <w:rFonts w:ascii="Liberation Serif" w:eastAsia="Liberation Serif" w:hAnsi="Liberation Serif" w:cs="Liberation Serif"/>
          <w:b/>
          <w:color w:val="000000"/>
          <w:sz w:val="24"/>
          <w:szCs w:val="24"/>
        </w:rPr>
      </w:pPr>
      <w:r w:rsidRPr="00662E7B">
        <w:rPr>
          <w:rFonts w:ascii="Liberation Serif" w:eastAsia="Liberation Serif" w:hAnsi="Liberation Serif" w:cs="Liberation Serif"/>
          <w:color w:val="000000"/>
          <w:sz w:val="24"/>
          <w:szCs w:val="24"/>
        </w:rPr>
        <w:t xml:space="preserve">Oświadczam, że </w:t>
      </w:r>
      <w:r>
        <w:rPr>
          <w:rFonts w:ascii="Liberation Serif" w:eastAsia="Liberation Serif" w:hAnsi="Liberation Serif" w:cs="Liberation Serif"/>
          <w:color w:val="000000"/>
          <w:sz w:val="24"/>
          <w:szCs w:val="24"/>
        </w:rPr>
        <w:t>zapoznałem/</w:t>
      </w:r>
      <w:proofErr w:type="spellStart"/>
      <w:r>
        <w:rPr>
          <w:rFonts w:ascii="Liberation Serif" w:eastAsia="Liberation Serif" w:hAnsi="Liberation Serif" w:cs="Liberation Serif"/>
          <w:color w:val="000000"/>
          <w:sz w:val="24"/>
          <w:szCs w:val="24"/>
        </w:rPr>
        <w:t>am</w:t>
      </w:r>
      <w:proofErr w:type="spellEnd"/>
      <w:r>
        <w:rPr>
          <w:rFonts w:ascii="Liberation Serif" w:eastAsia="Liberation Serif" w:hAnsi="Liberation Serif" w:cs="Liberation Serif"/>
          <w:color w:val="000000"/>
          <w:sz w:val="24"/>
          <w:szCs w:val="24"/>
        </w:rPr>
        <w:t xml:space="preserve"> się i akceptuję warunki regulaminu </w:t>
      </w:r>
      <w:r>
        <w:rPr>
          <w:rFonts w:ascii="Liberation Serif" w:eastAsia="Liberation Serif" w:hAnsi="Liberation Serif" w:cs="Liberation Serif"/>
          <w:b/>
          <w:color w:val="000000"/>
          <w:sz w:val="24"/>
          <w:szCs w:val="24"/>
        </w:rPr>
        <w:t xml:space="preserve">I Miejskiego </w:t>
      </w:r>
      <w:r w:rsidRPr="00662E7B">
        <w:rPr>
          <w:rFonts w:ascii="Liberation Serif" w:eastAsia="Liberation Serif" w:hAnsi="Liberation Serif" w:cs="Liberation Serif"/>
          <w:b/>
          <w:color w:val="000000"/>
          <w:sz w:val="24"/>
          <w:szCs w:val="24"/>
        </w:rPr>
        <w:t xml:space="preserve">Festiwalu kompetencji 4K: krytyczne myślenie, kreatywność, kooperacja, komunikacja„English4comp” </w:t>
      </w:r>
    </w:p>
    <w:p w:rsidR="004F2B9C" w:rsidRDefault="004F2B9C" w:rsidP="004F2B9C">
      <w:pPr>
        <w:pStyle w:val="Normalny1"/>
        <w:pBdr>
          <w:top w:val="nil"/>
          <w:left w:val="nil"/>
          <w:bottom w:val="nil"/>
          <w:right w:val="nil"/>
          <w:between w:val="nil"/>
        </w:pBdr>
        <w:jc w:val="both"/>
        <w:rPr>
          <w:rFonts w:ascii="Liberation Serif" w:eastAsia="Liberation Serif" w:hAnsi="Liberation Serif" w:cs="Liberation Serif"/>
          <w:color w:val="000000"/>
          <w:sz w:val="24"/>
          <w:szCs w:val="24"/>
        </w:rPr>
      </w:pPr>
    </w:p>
    <w:p w:rsidR="004F2B9C" w:rsidRDefault="004F2B9C" w:rsidP="004F2B9C">
      <w:pPr>
        <w:pStyle w:val="Normalny1"/>
        <w:pBdr>
          <w:top w:val="nil"/>
          <w:left w:val="nil"/>
          <w:bottom w:val="nil"/>
          <w:right w:val="nil"/>
          <w:between w:val="nil"/>
        </w:pBdr>
        <w:jc w:val="both"/>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Wyrażam zgodę na publikację pracy i przeniesienie na Organizatorów Festiwalu wszelkich praw do pracy konkursowej z chwilą jej nagrodzenia lub wyróżnienia na czas nieograniczony oraz wykorzystania pracy w każdej formie z użyciem wszelkich środków technicznych.</w:t>
      </w:r>
    </w:p>
    <w:p w:rsidR="004F2B9C" w:rsidRDefault="004F2B9C" w:rsidP="004F2B9C">
      <w:pPr>
        <w:pStyle w:val="Normalny1"/>
        <w:pBdr>
          <w:top w:val="nil"/>
          <w:left w:val="nil"/>
          <w:bottom w:val="nil"/>
          <w:right w:val="nil"/>
          <w:between w:val="nil"/>
        </w:pBdr>
        <w:jc w:val="both"/>
        <w:rPr>
          <w:color w:val="000000"/>
          <w:sz w:val="24"/>
          <w:szCs w:val="24"/>
        </w:rPr>
      </w:pPr>
    </w:p>
    <w:p w:rsidR="004F2B9C" w:rsidRDefault="004F2B9C" w:rsidP="004F2B9C">
      <w:pPr>
        <w:pStyle w:val="Normalny1"/>
        <w:pBdr>
          <w:top w:val="nil"/>
          <w:left w:val="nil"/>
          <w:bottom w:val="nil"/>
          <w:right w:val="nil"/>
          <w:between w:val="nil"/>
        </w:pBdr>
        <w:ind w:firstLine="709"/>
        <w:jc w:val="right"/>
        <w:rPr>
          <w:rFonts w:ascii="Liberation Serif" w:eastAsia="Liberation Serif" w:hAnsi="Liberation Serif" w:cs="Liberation Serif"/>
          <w:color w:val="000000"/>
          <w:sz w:val="24"/>
          <w:szCs w:val="24"/>
        </w:rPr>
      </w:pPr>
    </w:p>
    <w:p w:rsidR="004F2B9C" w:rsidRDefault="004F2B9C" w:rsidP="004F2B9C">
      <w:pPr>
        <w:pStyle w:val="Normalny1"/>
        <w:pBdr>
          <w:top w:val="nil"/>
          <w:left w:val="nil"/>
          <w:bottom w:val="nil"/>
          <w:right w:val="nil"/>
          <w:between w:val="nil"/>
        </w:pBdr>
        <w:ind w:firstLine="709"/>
        <w:jc w:val="right"/>
        <w:rPr>
          <w:rFonts w:ascii="Liberation Serif" w:eastAsia="Liberation Serif" w:hAnsi="Liberation Serif" w:cs="Liberation Serif"/>
          <w:color w:val="000000"/>
          <w:sz w:val="24"/>
          <w:szCs w:val="24"/>
        </w:rPr>
      </w:pPr>
    </w:p>
    <w:tbl>
      <w:tblPr>
        <w:tblStyle w:val="a2"/>
        <w:tblW w:w="9778" w:type="dxa"/>
        <w:tblInd w:w="-108" w:type="dxa"/>
        <w:tblLayout w:type="fixed"/>
        <w:tblLook w:val="0000" w:firstRow="0" w:lastRow="0" w:firstColumn="0" w:lastColumn="0" w:noHBand="0" w:noVBand="0"/>
      </w:tblPr>
      <w:tblGrid>
        <w:gridCol w:w="4889"/>
        <w:gridCol w:w="4889"/>
      </w:tblGrid>
      <w:tr w:rsidR="004F2B9C" w:rsidTr="005C43D2">
        <w:tc>
          <w:tcPr>
            <w:tcW w:w="4889" w:type="dxa"/>
          </w:tcPr>
          <w:p w:rsidR="004F2B9C" w:rsidRDefault="004F2B9C" w:rsidP="005C43D2">
            <w:pPr>
              <w:pStyle w:val="Normalny1"/>
              <w:pBdr>
                <w:top w:val="nil"/>
                <w:left w:val="nil"/>
                <w:bottom w:val="nil"/>
                <w:right w:val="nil"/>
                <w:between w:val="nil"/>
              </w:pBdr>
              <w:rPr>
                <w:rFonts w:ascii="Liberation Serif" w:eastAsia="Liberation Serif" w:hAnsi="Liberation Serif" w:cs="Liberation Serif"/>
                <w:color w:val="000000"/>
                <w:sz w:val="24"/>
                <w:szCs w:val="24"/>
              </w:rPr>
            </w:pPr>
          </w:p>
        </w:tc>
        <w:tc>
          <w:tcPr>
            <w:tcW w:w="4889" w:type="dxa"/>
          </w:tcPr>
          <w:p w:rsidR="004F2B9C" w:rsidRDefault="004F2B9C" w:rsidP="005C43D2">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w:t>
            </w:r>
          </w:p>
          <w:p w:rsidR="004F2B9C" w:rsidRDefault="004F2B9C" w:rsidP="005C43D2">
            <w:pPr>
              <w:pStyle w:val="Normalny1"/>
              <w:pBdr>
                <w:top w:val="nil"/>
                <w:left w:val="nil"/>
                <w:bottom w:val="nil"/>
                <w:right w:val="nil"/>
                <w:between w:val="nil"/>
              </w:pBdr>
              <w:jc w:val="right"/>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Data i podpis rodzica/prawnego opiekuna</w:t>
            </w:r>
          </w:p>
        </w:tc>
      </w:tr>
    </w:tbl>
    <w:p w:rsidR="004F2B9C" w:rsidRDefault="004F2B9C" w:rsidP="004F2B9C">
      <w:pPr>
        <w:pStyle w:val="Normalny1"/>
        <w:pBdr>
          <w:top w:val="nil"/>
          <w:left w:val="nil"/>
          <w:bottom w:val="nil"/>
          <w:right w:val="nil"/>
          <w:between w:val="nil"/>
        </w:pBdr>
        <w:ind w:firstLine="709"/>
        <w:jc w:val="right"/>
        <w:rPr>
          <w:rFonts w:ascii="Liberation Serif" w:eastAsia="Liberation Serif" w:hAnsi="Liberation Serif" w:cs="Liberation Serif"/>
          <w:color w:val="000000"/>
          <w:sz w:val="24"/>
          <w:szCs w:val="24"/>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p>
    <w:p w:rsidR="004F2B9C" w:rsidRDefault="004F2B9C">
      <w:pPr>
        <w:pStyle w:val="Normalny1"/>
        <w:pBdr>
          <w:top w:val="nil"/>
          <w:left w:val="nil"/>
          <w:bottom w:val="nil"/>
          <w:right w:val="nil"/>
          <w:between w:val="nil"/>
        </w:pBdr>
        <w:spacing w:line="276" w:lineRule="auto"/>
        <w:jc w:val="right"/>
        <w:rPr>
          <w:color w:val="000000"/>
          <w:sz w:val="22"/>
          <w:szCs w:val="22"/>
        </w:rPr>
      </w:pPr>
      <w:r>
        <w:rPr>
          <w:color w:val="000000"/>
          <w:sz w:val="22"/>
          <w:szCs w:val="22"/>
        </w:rPr>
        <w:lastRenderedPageBreak/>
        <w:t>Załącznik 3</w:t>
      </w:r>
    </w:p>
    <w:p w:rsidR="009C4166" w:rsidRPr="00662E7B" w:rsidRDefault="00662E7B">
      <w:pPr>
        <w:pStyle w:val="Normalny1"/>
        <w:pBdr>
          <w:top w:val="nil"/>
          <w:left w:val="nil"/>
          <w:bottom w:val="nil"/>
          <w:right w:val="nil"/>
          <w:between w:val="nil"/>
        </w:pBdr>
        <w:spacing w:line="276" w:lineRule="auto"/>
        <w:rPr>
          <w:color w:val="000000"/>
          <w:sz w:val="22"/>
          <w:szCs w:val="22"/>
        </w:rPr>
      </w:pPr>
      <w:r w:rsidRPr="00662E7B">
        <w:rPr>
          <w:b/>
          <w:color w:val="000000"/>
          <w:sz w:val="22"/>
          <w:szCs w:val="22"/>
        </w:rPr>
        <w:t>Deskryptory</w:t>
      </w:r>
      <w:r w:rsidR="00283838" w:rsidRPr="00662E7B">
        <w:rPr>
          <w:b/>
          <w:color w:val="000000"/>
          <w:sz w:val="22"/>
          <w:szCs w:val="22"/>
        </w:rPr>
        <w:t>/Standardy opanowania kompetencji 4 K</w:t>
      </w:r>
    </w:p>
    <w:tbl>
      <w:tblPr>
        <w:tblStyle w:val="a1"/>
        <w:tblW w:w="9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9"/>
        <w:gridCol w:w="1885"/>
        <w:gridCol w:w="1812"/>
        <w:gridCol w:w="1996"/>
        <w:gridCol w:w="1930"/>
      </w:tblGrid>
      <w:tr w:rsidR="009C4166" w:rsidRPr="00662E7B" w:rsidTr="00662E7B">
        <w:tc>
          <w:tcPr>
            <w:tcW w:w="2059" w:type="dxa"/>
          </w:tcPr>
          <w:p w:rsidR="009C4166" w:rsidRPr="00662E7B" w:rsidRDefault="009C4166">
            <w:pPr>
              <w:pStyle w:val="Normalny1"/>
              <w:pBdr>
                <w:top w:val="nil"/>
                <w:left w:val="nil"/>
                <w:bottom w:val="nil"/>
                <w:right w:val="nil"/>
                <w:between w:val="nil"/>
              </w:pBdr>
              <w:rPr>
                <w:rFonts w:ascii="Liberation Serif" w:eastAsia="Liberation Serif" w:hAnsi="Liberation Serif" w:cs="Liberation Serif"/>
                <w:color w:val="000000"/>
              </w:rPr>
            </w:pPr>
          </w:p>
        </w:tc>
        <w:tc>
          <w:tcPr>
            <w:tcW w:w="1885"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1pkt</w:t>
            </w:r>
          </w:p>
        </w:tc>
        <w:tc>
          <w:tcPr>
            <w:tcW w:w="1812"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2pkt</w:t>
            </w:r>
          </w:p>
        </w:tc>
        <w:tc>
          <w:tcPr>
            <w:tcW w:w="1996"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3pkt</w:t>
            </w:r>
          </w:p>
        </w:tc>
        <w:tc>
          <w:tcPr>
            <w:tcW w:w="1930"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4pkt</w:t>
            </w:r>
          </w:p>
        </w:tc>
      </w:tr>
      <w:tr w:rsidR="009C4166" w:rsidRPr="00662E7B" w:rsidTr="00662E7B">
        <w:tc>
          <w:tcPr>
            <w:tcW w:w="2059"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KRYTYCZNE MYŚLENIE</w:t>
            </w:r>
          </w:p>
        </w:tc>
        <w:tc>
          <w:tcPr>
            <w:tcW w:w="1885"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rozumie kontekst, ramy i granice problemu. Identyfikuje i kwestionuje założenia, sprawdza dokładności faktów i interpretacji, analizuje luki w wiedzy</w:t>
            </w:r>
          </w:p>
        </w:tc>
        <w:tc>
          <w:tcPr>
            <w:tcW w:w="1812"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identyfikuje i analizuje alternatywne teorie i opinie oraz porównuje lub wyobraża sobie różne punkty widzenia na dany problem. Identyfikuje mocne i słabe strony dowodów, argumentów, twierdzeń i przekonań</w:t>
            </w:r>
          </w:p>
        </w:tc>
        <w:tc>
          <w:tcPr>
            <w:tcW w:w="1996"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uzasadnia rozwiązanie lub rozumowanie na podstawie kryteriów logicznych, etycznych lub estetycznych.</w:t>
            </w:r>
          </w:p>
        </w:tc>
        <w:tc>
          <w:tcPr>
            <w:tcW w:w="1930"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ocenia i uznaje niepewność lub ograniczenia zatwierdzonego rozwiązania lub stanowiska Dokonuje refleksji nad możliwą stronniczością własnej perspektywy w porównaniu z innymi perspektywami</w:t>
            </w:r>
          </w:p>
        </w:tc>
      </w:tr>
      <w:tr w:rsidR="009C4166" w:rsidRPr="00662E7B" w:rsidTr="00662E7B">
        <w:tc>
          <w:tcPr>
            <w:tcW w:w="2059"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KREATYWNOŚĆ</w:t>
            </w:r>
          </w:p>
        </w:tc>
        <w:tc>
          <w:tcPr>
            <w:tcW w:w="1885"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wczuwa się, obserwuje, opisuje odpowiednie doświadczenia, wiedzę i informacje Tworzy powiązania z innymi koncepcjami i pomysłami, integruje inne perspektywy dyscyplinarne</w:t>
            </w:r>
          </w:p>
        </w:tc>
        <w:tc>
          <w:tcPr>
            <w:tcW w:w="1812"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bada, poszukuje i generuje pomysły</w:t>
            </w:r>
          </w:p>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 xml:space="preserve"> Nie waha się sięgnąć po  nietypowe, nawet ryzykowne pomysły.</w:t>
            </w:r>
          </w:p>
        </w:tc>
        <w:tc>
          <w:tcPr>
            <w:tcW w:w="1996"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 xml:space="preserve"> Większość osób w grupie wykonuje, przewiduje, prototyp produktu, lub rozwiązanie w nowatorski  sposób.</w:t>
            </w:r>
          </w:p>
        </w:tc>
        <w:tc>
          <w:tcPr>
            <w:tcW w:w="1930"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 grupie zastanawia się i ocenia nowość wybranego rozwiązania i jego możliwe konsekwencje Zastanawia się i ocenia znaczenie wybranego rozwiązania i jego możliwe konsekwencje</w:t>
            </w:r>
          </w:p>
        </w:tc>
      </w:tr>
      <w:tr w:rsidR="009C4166" w:rsidRPr="00662E7B" w:rsidTr="00662E7B">
        <w:tc>
          <w:tcPr>
            <w:tcW w:w="2059"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KOOPERACJA</w:t>
            </w:r>
          </w:p>
        </w:tc>
        <w:tc>
          <w:tcPr>
            <w:tcW w:w="1885"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są osoby, które nie wykonały żadnej pracy, nie wnosiły wkładu, nie współpracowały dobrze z innymi.</w:t>
            </w:r>
          </w:p>
        </w:tc>
        <w:tc>
          <w:tcPr>
            <w:tcW w:w="1812"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są osoby, które mogły dzielić się większym wkładem pracy, miały trudności ze współpracą, wymagały  wskazówek i przywództwa.</w:t>
            </w:r>
          </w:p>
        </w:tc>
        <w:tc>
          <w:tcPr>
            <w:tcW w:w="1996"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Większość osób wykonała własną cześć pracy, umiał współpracować z innymi.</w:t>
            </w:r>
          </w:p>
        </w:tc>
        <w:tc>
          <w:tcPr>
            <w:tcW w:w="1930"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większość osób osoby, zrobiła więcej niż równy podział pracy, wykazując się  wysoką produktywnością, bardzo dobrze współpracując  z innymi.</w:t>
            </w:r>
          </w:p>
        </w:tc>
      </w:tr>
      <w:tr w:rsidR="009C4166" w:rsidRPr="00662E7B" w:rsidTr="00662E7B">
        <w:tc>
          <w:tcPr>
            <w:tcW w:w="2059"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b/>
                <w:color w:val="000000"/>
              </w:rPr>
              <w:t>KOMUNIKACJA</w:t>
            </w:r>
          </w:p>
        </w:tc>
        <w:tc>
          <w:tcPr>
            <w:tcW w:w="1885"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są osoby z ograniczoną lub podstawową umiejętnością komunikacyjną, z trudnościami w jasnym wyrażaniu myśli i pomysłów.</w:t>
            </w:r>
          </w:p>
        </w:tc>
        <w:tc>
          <w:tcPr>
            <w:tcW w:w="1812"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są osoby, które rozwijają umiejętności komunikacyjne, zaczynając wyrażać pomysły bardziej efektywnie, ale wciąż może mieć trudności z jasnością lub pewnością siebie.</w:t>
            </w:r>
          </w:p>
        </w:tc>
        <w:tc>
          <w:tcPr>
            <w:tcW w:w="1996"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przeważają osoby, które są kompetentne w większości typowych zadań komunikacyjnych, zdolne do jasnego wyrażania pomysłów i stosunkowo łatwego angażowania się w rozmowy.</w:t>
            </w:r>
          </w:p>
        </w:tc>
        <w:tc>
          <w:tcPr>
            <w:tcW w:w="1930" w:type="dxa"/>
          </w:tcPr>
          <w:p w:rsidR="009C4166" w:rsidRPr="00662E7B" w:rsidRDefault="00283838">
            <w:pPr>
              <w:pStyle w:val="Normalny1"/>
              <w:pBdr>
                <w:top w:val="nil"/>
                <w:left w:val="nil"/>
                <w:bottom w:val="nil"/>
                <w:right w:val="nil"/>
                <w:between w:val="nil"/>
              </w:pBdr>
              <w:rPr>
                <w:rFonts w:ascii="Liberation Serif" w:eastAsia="Liberation Serif" w:hAnsi="Liberation Serif" w:cs="Liberation Serif"/>
                <w:color w:val="000000"/>
              </w:rPr>
            </w:pPr>
            <w:r w:rsidRPr="00662E7B">
              <w:rPr>
                <w:rFonts w:ascii="Liberation Serif" w:eastAsia="Liberation Serif" w:hAnsi="Liberation Serif" w:cs="Liberation Serif"/>
                <w:color w:val="000000"/>
              </w:rPr>
              <w:t>W grupie większość osób ma wysokie umiejętności w zakresie komunikacji, umiejętności skutecznego przekazywania pomysłów, dostosowywania się do różnych odbiorców oraz zachowania jasności i spójności.</w:t>
            </w:r>
          </w:p>
        </w:tc>
      </w:tr>
    </w:tbl>
    <w:p w:rsidR="009C4166" w:rsidRPr="004F2B9C" w:rsidRDefault="00283838" w:rsidP="004F2B9C">
      <w:pPr>
        <w:pStyle w:val="Normalny1"/>
        <w:pBdr>
          <w:top w:val="nil"/>
          <w:left w:val="nil"/>
          <w:bottom w:val="nil"/>
          <w:right w:val="nil"/>
          <w:between w:val="nil"/>
        </w:pBdr>
        <w:rPr>
          <w:rFonts w:ascii="Liberation Serif" w:eastAsia="Liberation Serif" w:hAnsi="Liberation Serif" w:cs="Liberation Serif"/>
          <w:color w:val="000000"/>
          <w:sz w:val="22"/>
          <w:szCs w:val="22"/>
        </w:rPr>
      </w:pPr>
      <w:r w:rsidRPr="00662E7B">
        <w:rPr>
          <w:rFonts w:ascii="Liberation Serif" w:eastAsia="Liberation Serif" w:hAnsi="Liberation Serif" w:cs="Liberation Serif"/>
          <w:i/>
          <w:color w:val="000000"/>
          <w:sz w:val="22"/>
          <w:szCs w:val="22"/>
        </w:rPr>
        <w:t>Część kryteriów opracowana z wykorzystaniem ram kompetencji OECD.</w:t>
      </w:r>
    </w:p>
    <w:sectPr w:rsidR="009C4166" w:rsidRPr="004F2B9C" w:rsidSect="009C4166">
      <w:pgSz w:w="11906" w:h="16838"/>
      <w:pgMar w:top="1134" w:right="1134" w:bottom="426"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5314"/>
    <w:multiLevelType w:val="multilevel"/>
    <w:tmpl w:val="B470D4E4"/>
    <w:lvl w:ilvl="0">
      <w:start w:val="1"/>
      <w:numFmt w:val="decimal"/>
      <w:lvlText w:val="%1."/>
      <w:lvlJc w:val="left"/>
      <w:pPr>
        <w:ind w:left="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
    <w:nsid w:val="35C45BB5"/>
    <w:multiLevelType w:val="multilevel"/>
    <w:tmpl w:val="409AA95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F655552"/>
    <w:multiLevelType w:val="multilevel"/>
    <w:tmpl w:val="ED7E91F4"/>
    <w:lvl w:ilvl="0">
      <w:start w:val="1"/>
      <w:numFmt w:val="decimal"/>
      <w:lvlText w:val="%1."/>
      <w:lvlJc w:val="left"/>
      <w:pPr>
        <w:ind w:left="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3">
    <w:nsid w:val="45C00C9B"/>
    <w:multiLevelType w:val="multilevel"/>
    <w:tmpl w:val="3DE872C6"/>
    <w:lvl w:ilvl="0">
      <w:start w:val="1"/>
      <w:numFmt w:val="decimal"/>
      <w:lvlText w:val="%1."/>
      <w:lvlJc w:val="left"/>
      <w:pPr>
        <w:ind w:left="0" w:hanging="360"/>
      </w:pPr>
      <w:rPr>
        <w:b w:val="0"/>
        <w:color w:val="auto"/>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4">
    <w:nsid w:val="6D5E06BF"/>
    <w:multiLevelType w:val="multilevel"/>
    <w:tmpl w:val="D7F8D386"/>
    <w:lvl w:ilvl="0">
      <w:start w:val="1"/>
      <w:numFmt w:val="decimal"/>
      <w:lvlText w:val="%1."/>
      <w:lvlJc w:val="left"/>
      <w:pPr>
        <w:ind w:left="0" w:hanging="360"/>
      </w:pPr>
      <w:rPr>
        <w:b w:val="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5">
    <w:nsid w:val="6EE92625"/>
    <w:multiLevelType w:val="multilevel"/>
    <w:tmpl w:val="41523884"/>
    <w:lvl w:ilvl="0">
      <w:start w:val="1"/>
      <w:numFmt w:val="decimal"/>
      <w:lvlText w:val="%1."/>
      <w:lvlJc w:val="left"/>
      <w:pPr>
        <w:ind w:left="0" w:hanging="360"/>
      </w:pPr>
      <w:rPr>
        <w:color w:val="000000"/>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6">
    <w:nsid w:val="71E37347"/>
    <w:multiLevelType w:val="multilevel"/>
    <w:tmpl w:val="5EB0194A"/>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66"/>
    <w:rsid w:val="000E6D0D"/>
    <w:rsid w:val="001C1707"/>
    <w:rsid w:val="00247AB9"/>
    <w:rsid w:val="00283838"/>
    <w:rsid w:val="00336FD8"/>
    <w:rsid w:val="00387E0A"/>
    <w:rsid w:val="00417329"/>
    <w:rsid w:val="004A0991"/>
    <w:rsid w:val="004F2B9C"/>
    <w:rsid w:val="005B3DA6"/>
    <w:rsid w:val="00662E7B"/>
    <w:rsid w:val="006E1AA9"/>
    <w:rsid w:val="00745700"/>
    <w:rsid w:val="00750D62"/>
    <w:rsid w:val="007D7B24"/>
    <w:rsid w:val="00900DBA"/>
    <w:rsid w:val="00954B80"/>
    <w:rsid w:val="009A3BDA"/>
    <w:rsid w:val="009C4166"/>
    <w:rsid w:val="00A46315"/>
    <w:rsid w:val="00A6242E"/>
    <w:rsid w:val="00D57535"/>
    <w:rsid w:val="00D67AD1"/>
    <w:rsid w:val="00DA781C"/>
    <w:rsid w:val="00EE5FFB"/>
    <w:rsid w:val="00F71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19B6"/>
  </w:style>
  <w:style w:type="paragraph" w:styleId="Nagwek1">
    <w:name w:val="heading 1"/>
    <w:basedOn w:val="Normalny1"/>
    <w:next w:val="Normalny1"/>
    <w:rsid w:val="009C4166"/>
    <w:pPr>
      <w:keepNext/>
      <w:keepLines/>
      <w:spacing w:before="480" w:after="120"/>
      <w:outlineLvl w:val="0"/>
    </w:pPr>
    <w:rPr>
      <w:b/>
      <w:sz w:val="48"/>
      <w:szCs w:val="48"/>
    </w:rPr>
  </w:style>
  <w:style w:type="paragraph" w:styleId="Nagwek2">
    <w:name w:val="heading 2"/>
    <w:basedOn w:val="Normalny1"/>
    <w:next w:val="Normalny1"/>
    <w:rsid w:val="009C4166"/>
    <w:pPr>
      <w:keepNext/>
      <w:keepLines/>
      <w:spacing w:before="360" w:after="80"/>
      <w:outlineLvl w:val="1"/>
    </w:pPr>
    <w:rPr>
      <w:b/>
      <w:sz w:val="36"/>
      <w:szCs w:val="36"/>
    </w:rPr>
  </w:style>
  <w:style w:type="paragraph" w:styleId="Nagwek3">
    <w:name w:val="heading 3"/>
    <w:basedOn w:val="Normalny1"/>
    <w:next w:val="Normalny1"/>
    <w:rsid w:val="009C4166"/>
    <w:pPr>
      <w:keepNext/>
      <w:keepLines/>
      <w:spacing w:before="280" w:after="80"/>
      <w:outlineLvl w:val="2"/>
    </w:pPr>
    <w:rPr>
      <w:b/>
      <w:sz w:val="28"/>
      <w:szCs w:val="28"/>
    </w:rPr>
  </w:style>
  <w:style w:type="paragraph" w:styleId="Nagwek4">
    <w:name w:val="heading 4"/>
    <w:basedOn w:val="Normalny1"/>
    <w:next w:val="Normalny1"/>
    <w:rsid w:val="009C4166"/>
    <w:pPr>
      <w:keepNext/>
      <w:keepLines/>
      <w:spacing w:before="240" w:after="40"/>
      <w:outlineLvl w:val="3"/>
    </w:pPr>
    <w:rPr>
      <w:b/>
      <w:sz w:val="24"/>
      <w:szCs w:val="24"/>
    </w:rPr>
  </w:style>
  <w:style w:type="paragraph" w:styleId="Nagwek5">
    <w:name w:val="heading 5"/>
    <w:basedOn w:val="Normalny1"/>
    <w:next w:val="Normalny1"/>
    <w:rsid w:val="009C4166"/>
    <w:pPr>
      <w:keepNext/>
      <w:keepLines/>
      <w:spacing w:before="220" w:after="40"/>
      <w:outlineLvl w:val="4"/>
    </w:pPr>
    <w:rPr>
      <w:b/>
      <w:sz w:val="22"/>
      <w:szCs w:val="22"/>
    </w:rPr>
  </w:style>
  <w:style w:type="paragraph" w:styleId="Nagwek6">
    <w:name w:val="heading 6"/>
    <w:basedOn w:val="Normalny1"/>
    <w:next w:val="Normalny1"/>
    <w:rsid w:val="009C416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9C4166"/>
  </w:style>
  <w:style w:type="table" w:customStyle="1" w:styleId="TableNormal">
    <w:name w:val="Table Normal"/>
    <w:rsid w:val="009C4166"/>
    <w:tblPr>
      <w:tblCellMar>
        <w:top w:w="0" w:type="dxa"/>
        <w:left w:w="0" w:type="dxa"/>
        <w:bottom w:w="0" w:type="dxa"/>
        <w:right w:w="0" w:type="dxa"/>
      </w:tblCellMar>
    </w:tblPr>
  </w:style>
  <w:style w:type="paragraph" w:styleId="Tytu">
    <w:name w:val="Title"/>
    <w:basedOn w:val="Normalny1"/>
    <w:next w:val="Normalny1"/>
    <w:rsid w:val="009C4166"/>
    <w:pPr>
      <w:keepNext/>
      <w:keepLines/>
      <w:spacing w:before="480" w:after="120"/>
    </w:pPr>
    <w:rPr>
      <w:b/>
      <w:sz w:val="72"/>
      <w:szCs w:val="72"/>
    </w:rPr>
  </w:style>
  <w:style w:type="paragraph" w:styleId="Podtytu">
    <w:name w:val="Subtitle"/>
    <w:basedOn w:val="Normalny1"/>
    <w:next w:val="Normalny1"/>
    <w:rsid w:val="009C4166"/>
    <w:pPr>
      <w:keepNext/>
      <w:keepLines/>
      <w:spacing w:before="360" w:after="80"/>
    </w:pPr>
    <w:rPr>
      <w:rFonts w:ascii="Georgia" w:eastAsia="Georgia" w:hAnsi="Georgia" w:cs="Georgia"/>
      <w:i/>
      <w:color w:val="666666"/>
      <w:sz w:val="48"/>
      <w:szCs w:val="48"/>
    </w:rPr>
  </w:style>
  <w:style w:type="table" w:customStyle="1" w:styleId="a">
    <w:basedOn w:val="TableNormal"/>
    <w:rsid w:val="009C4166"/>
    <w:tblPr>
      <w:tblStyleRowBandSize w:val="1"/>
      <w:tblStyleColBandSize w:val="1"/>
      <w:tblCellMar>
        <w:left w:w="108" w:type="dxa"/>
        <w:right w:w="108" w:type="dxa"/>
      </w:tblCellMar>
    </w:tblPr>
  </w:style>
  <w:style w:type="table" w:customStyle="1" w:styleId="a0">
    <w:basedOn w:val="TableNormal"/>
    <w:rsid w:val="009C4166"/>
    <w:tblPr>
      <w:tblStyleRowBandSize w:val="1"/>
      <w:tblStyleColBandSize w:val="1"/>
      <w:tblCellMar>
        <w:left w:w="108" w:type="dxa"/>
        <w:right w:w="108" w:type="dxa"/>
      </w:tblCellMar>
    </w:tblPr>
  </w:style>
  <w:style w:type="table" w:customStyle="1" w:styleId="a1">
    <w:basedOn w:val="TableNormal"/>
    <w:rsid w:val="009C4166"/>
    <w:tblPr>
      <w:tblStyleRowBandSize w:val="1"/>
      <w:tblStyleColBandSize w:val="1"/>
      <w:tblCellMar>
        <w:left w:w="108" w:type="dxa"/>
        <w:right w:w="108" w:type="dxa"/>
      </w:tblCellMar>
    </w:tblPr>
  </w:style>
  <w:style w:type="table" w:customStyle="1" w:styleId="a2">
    <w:basedOn w:val="TableNormal"/>
    <w:rsid w:val="009C4166"/>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5B3DA6"/>
    <w:rPr>
      <w:rFonts w:ascii="Tahoma" w:hAnsi="Tahoma" w:cs="Tahoma"/>
      <w:sz w:val="16"/>
      <w:szCs w:val="16"/>
    </w:rPr>
  </w:style>
  <w:style w:type="character" w:customStyle="1" w:styleId="TekstdymkaZnak">
    <w:name w:val="Tekst dymka Znak"/>
    <w:basedOn w:val="Domylnaczcionkaakapitu"/>
    <w:link w:val="Tekstdymka"/>
    <w:uiPriority w:val="99"/>
    <w:semiHidden/>
    <w:rsid w:val="005B3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19B6"/>
  </w:style>
  <w:style w:type="paragraph" w:styleId="Nagwek1">
    <w:name w:val="heading 1"/>
    <w:basedOn w:val="Normalny1"/>
    <w:next w:val="Normalny1"/>
    <w:rsid w:val="009C4166"/>
    <w:pPr>
      <w:keepNext/>
      <w:keepLines/>
      <w:spacing w:before="480" w:after="120"/>
      <w:outlineLvl w:val="0"/>
    </w:pPr>
    <w:rPr>
      <w:b/>
      <w:sz w:val="48"/>
      <w:szCs w:val="48"/>
    </w:rPr>
  </w:style>
  <w:style w:type="paragraph" w:styleId="Nagwek2">
    <w:name w:val="heading 2"/>
    <w:basedOn w:val="Normalny1"/>
    <w:next w:val="Normalny1"/>
    <w:rsid w:val="009C4166"/>
    <w:pPr>
      <w:keepNext/>
      <w:keepLines/>
      <w:spacing w:before="360" w:after="80"/>
      <w:outlineLvl w:val="1"/>
    </w:pPr>
    <w:rPr>
      <w:b/>
      <w:sz w:val="36"/>
      <w:szCs w:val="36"/>
    </w:rPr>
  </w:style>
  <w:style w:type="paragraph" w:styleId="Nagwek3">
    <w:name w:val="heading 3"/>
    <w:basedOn w:val="Normalny1"/>
    <w:next w:val="Normalny1"/>
    <w:rsid w:val="009C4166"/>
    <w:pPr>
      <w:keepNext/>
      <w:keepLines/>
      <w:spacing w:before="280" w:after="80"/>
      <w:outlineLvl w:val="2"/>
    </w:pPr>
    <w:rPr>
      <w:b/>
      <w:sz w:val="28"/>
      <w:szCs w:val="28"/>
    </w:rPr>
  </w:style>
  <w:style w:type="paragraph" w:styleId="Nagwek4">
    <w:name w:val="heading 4"/>
    <w:basedOn w:val="Normalny1"/>
    <w:next w:val="Normalny1"/>
    <w:rsid w:val="009C4166"/>
    <w:pPr>
      <w:keepNext/>
      <w:keepLines/>
      <w:spacing w:before="240" w:after="40"/>
      <w:outlineLvl w:val="3"/>
    </w:pPr>
    <w:rPr>
      <w:b/>
      <w:sz w:val="24"/>
      <w:szCs w:val="24"/>
    </w:rPr>
  </w:style>
  <w:style w:type="paragraph" w:styleId="Nagwek5">
    <w:name w:val="heading 5"/>
    <w:basedOn w:val="Normalny1"/>
    <w:next w:val="Normalny1"/>
    <w:rsid w:val="009C4166"/>
    <w:pPr>
      <w:keepNext/>
      <w:keepLines/>
      <w:spacing w:before="220" w:after="40"/>
      <w:outlineLvl w:val="4"/>
    </w:pPr>
    <w:rPr>
      <w:b/>
      <w:sz w:val="22"/>
      <w:szCs w:val="22"/>
    </w:rPr>
  </w:style>
  <w:style w:type="paragraph" w:styleId="Nagwek6">
    <w:name w:val="heading 6"/>
    <w:basedOn w:val="Normalny1"/>
    <w:next w:val="Normalny1"/>
    <w:rsid w:val="009C4166"/>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9C4166"/>
  </w:style>
  <w:style w:type="table" w:customStyle="1" w:styleId="TableNormal">
    <w:name w:val="Table Normal"/>
    <w:rsid w:val="009C4166"/>
    <w:tblPr>
      <w:tblCellMar>
        <w:top w:w="0" w:type="dxa"/>
        <w:left w:w="0" w:type="dxa"/>
        <w:bottom w:w="0" w:type="dxa"/>
        <w:right w:w="0" w:type="dxa"/>
      </w:tblCellMar>
    </w:tblPr>
  </w:style>
  <w:style w:type="paragraph" w:styleId="Tytu">
    <w:name w:val="Title"/>
    <w:basedOn w:val="Normalny1"/>
    <w:next w:val="Normalny1"/>
    <w:rsid w:val="009C4166"/>
    <w:pPr>
      <w:keepNext/>
      <w:keepLines/>
      <w:spacing w:before="480" w:after="120"/>
    </w:pPr>
    <w:rPr>
      <w:b/>
      <w:sz w:val="72"/>
      <w:szCs w:val="72"/>
    </w:rPr>
  </w:style>
  <w:style w:type="paragraph" w:styleId="Podtytu">
    <w:name w:val="Subtitle"/>
    <w:basedOn w:val="Normalny1"/>
    <w:next w:val="Normalny1"/>
    <w:rsid w:val="009C4166"/>
    <w:pPr>
      <w:keepNext/>
      <w:keepLines/>
      <w:spacing w:before="360" w:after="80"/>
    </w:pPr>
    <w:rPr>
      <w:rFonts w:ascii="Georgia" w:eastAsia="Georgia" w:hAnsi="Georgia" w:cs="Georgia"/>
      <w:i/>
      <w:color w:val="666666"/>
      <w:sz w:val="48"/>
      <w:szCs w:val="48"/>
    </w:rPr>
  </w:style>
  <w:style w:type="table" w:customStyle="1" w:styleId="a">
    <w:basedOn w:val="TableNormal"/>
    <w:rsid w:val="009C4166"/>
    <w:tblPr>
      <w:tblStyleRowBandSize w:val="1"/>
      <w:tblStyleColBandSize w:val="1"/>
      <w:tblCellMar>
        <w:left w:w="108" w:type="dxa"/>
        <w:right w:w="108" w:type="dxa"/>
      </w:tblCellMar>
    </w:tblPr>
  </w:style>
  <w:style w:type="table" w:customStyle="1" w:styleId="a0">
    <w:basedOn w:val="TableNormal"/>
    <w:rsid w:val="009C4166"/>
    <w:tblPr>
      <w:tblStyleRowBandSize w:val="1"/>
      <w:tblStyleColBandSize w:val="1"/>
      <w:tblCellMar>
        <w:left w:w="108" w:type="dxa"/>
        <w:right w:w="108" w:type="dxa"/>
      </w:tblCellMar>
    </w:tblPr>
  </w:style>
  <w:style w:type="table" w:customStyle="1" w:styleId="a1">
    <w:basedOn w:val="TableNormal"/>
    <w:rsid w:val="009C4166"/>
    <w:tblPr>
      <w:tblStyleRowBandSize w:val="1"/>
      <w:tblStyleColBandSize w:val="1"/>
      <w:tblCellMar>
        <w:left w:w="108" w:type="dxa"/>
        <w:right w:w="108" w:type="dxa"/>
      </w:tblCellMar>
    </w:tblPr>
  </w:style>
  <w:style w:type="table" w:customStyle="1" w:styleId="a2">
    <w:basedOn w:val="TableNormal"/>
    <w:rsid w:val="009C4166"/>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5B3DA6"/>
    <w:rPr>
      <w:rFonts w:ascii="Tahoma" w:hAnsi="Tahoma" w:cs="Tahoma"/>
      <w:sz w:val="16"/>
      <w:szCs w:val="16"/>
    </w:rPr>
  </w:style>
  <w:style w:type="character" w:customStyle="1" w:styleId="TekstdymkaZnak">
    <w:name w:val="Tekst dymka Znak"/>
    <w:basedOn w:val="Domylnaczcionkaakapitu"/>
    <w:link w:val="Tekstdymka"/>
    <w:uiPriority w:val="99"/>
    <w:semiHidden/>
    <w:rsid w:val="005B3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odmidn.kielce.eu" TargetMode="External"/><Relationship Id="rId4" Type="http://schemas.openxmlformats.org/officeDocument/2006/relationships/settings" Target="settings.xml"/><Relationship Id="rId9" Type="http://schemas.openxmlformats.org/officeDocument/2006/relationships/hyperlink" Target="mailto:sodmidn@sodmidn.kielc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9968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sodmidn</cp:lastModifiedBy>
  <cp:revision>2</cp:revision>
  <dcterms:created xsi:type="dcterms:W3CDTF">2023-11-14T08:19:00Z</dcterms:created>
  <dcterms:modified xsi:type="dcterms:W3CDTF">2023-11-14T08:19:00Z</dcterms:modified>
</cp:coreProperties>
</file>