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2F3" w:rsidRDefault="004842F3" w:rsidP="004842F3">
      <w:pPr>
        <w:pStyle w:val="NormalnyWeb"/>
        <w:spacing w:before="0" w:beforeAutospacing="0" w:after="0" w:afterAutospacing="0" w:line="276" w:lineRule="auto"/>
        <w:jc w:val="both"/>
        <w:rPr>
          <w:b/>
        </w:rPr>
      </w:pPr>
      <w:bookmarkStart w:id="0" w:name="_GoBack"/>
      <w:bookmarkEnd w:id="0"/>
      <w:r>
        <w:rPr>
          <w:b/>
        </w:rPr>
        <w:t xml:space="preserve">Problemy do dyskusji: </w:t>
      </w:r>
    </w:p>
    <w:p w:rsidR="004842F3" w:rsidRDefault="004842F3" w:rsidP="004842F3">
      <w:pPr>
        <w:pStyle w:val="NormalnyWeb"/>
        <w:spacing w:before="0" w:beforeAutospacing="0" w:after="0" w:afterAutospacing="0" w:line="276" w:lineRule="auto"/>
        <w:ind w:left="567"/>
        <w:jc w:val="both"/>
        <w:rPr>
          <w:b/>
        </w:rPr>
      </w:pPr>
      <w:r>
        <w:rPr>
          <w:b/>
        </w:rPr>
        <w:t xml:space="preserve">1. </w:t>
      </w:r>
      <w:r w:rsidR="000D446D">
        <w:rPr>
          <w:b/>
        </w:rPr>
        <w:t>Jakie wartości były ważne dla Polaków</w:t>
      </w:r>
      <w:r w:rsidR="00595ADE">
        <w:rPr>
          <w:b/>
        </w:rPr>
        <w:t xml:space="preserve"> w dawnych wiekach</w:t>
      </w:r>
      <w:r w:rsidR="000D446D">
        <w:rPr>
          <w:b/>
        </w:rPr>
        <w:t xml:space="preserve"> </w:t>
      </w:r>
      <w:r w:rsidR="00D7247A">
        <w:rPr>
          <w:b/>
        </w:rPr>
        <w:t xml:space="preserve">? </w:t>
      </w:r>
    </w:p>
    <w:p w:rsidR="000D446D" w:rsidRDefault="004842F3" w:rsidP="004842F3">
      <w:pPr>
        <w:pStyle w:val="NormalnyWeb"/>
        <w:spacing w:before="0" w:beforeAutospacing="0" w:after="0" w:afterAutospacing="0" w:line="276" w:lineRule="auto"/>
        <w:ind w:left="567"/>
        <w:jc w:val="both"/>
        <w:rPr>
          <w:b/>
        </w:rPr>
      </w:pPr>
      <w:r>
        <w:rPr>
          <w:b/>
        </w:rPr>
        <w:t>2. Jak twórcy literatury przedstawiają śmierć obrońców ojczyzny?</w:t>
      </w:r>
    </w:p>
    <w:p w:rsidR="000D446D" w:rsidRDefault="000D446D" w:rsidP="000D446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F85" w:rsidRPr="00595ADE" w:rsidRDefault="000D446D" w:rsidP="00C26F8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95ADE">
        <w:rPr>
          <w:rFonts w:ascii="Times New Roman" w:hAnsi="Times New Roman" w:cs="Times New Roman"/>
        </w:rPr>
        <w:t xml:space="preserve"> </w:t>
      </w:r>
      <w:r w:rsidR="000C093B" w:rsidRPr="00595ADE">
        <w:rPr>
          <w:rFonts w:ascii="Times New Roman" w:hAnsi="Times New Roman" w:cs="Times New Roman"/>
          <w:i/>
        </w:rPr>
        <w:t xml:space="preserve">[Akcja powieści </w:t>
      </w:r>
      <w:r w:rsidRPr="00595ADE">
        <w:rPr>
          <w:rFonts w:ascii="Times New Roman" w:hAnsi="Times New Roman" w:cs="Times New Roman"/>
          <w:i/>
        </w:rPr>
        <w:t>„</w:t>
      </w:r>
      <w:r w:rsidR="000C093B" w:rsidRPr="00595ADE">
        <w:rPr>
          <w:rFonts w:ascii="Times New Roman" w:hAnsi="Times New Roman" w:cs="Times New Roman"/>
          <w:i/>
          <w:sz w:val="24"/>
          <w:szCs w:val="24"/>
        </w:rPr>
        <w:t>Ogniem i mieczem</w:t>
      </w:r>
      <w:r w:rsidRPr="00595ADE">
        <w:rPr>
          <w:rFonts w:ascii="Times New Roman" w:hAnsi="Times New Roman" w:cs="Times New Roman"/>
          <w:i/>
          <w:sz w:val="24"/>
          <w:szCs w:val="24"/>
        </w:rPr>
        <w:t>”</w:t>
      </w:r>
      <w:r w:rsidR="000C093B" w:rsidRPr="00595A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093B" w:rsidRPr="00595ADE">
        <w:rPr>
          <w:rFonts w:ascii="Times New Roman" w:hAnsi="Times New Roman" w:cs="Times New Roman"/>
          <w:i/>
        </w:rPr>
        <w:t xml:space="preserve">rozgrywa się w latach 1648–1651 na </w:t>
      </w:r>
      <w:hyperlink r:id="rId9" w:tooltip="Ukraina (Naddnieprze)" w:history="1">
        <w:r w:rsidR="000C093B" w:rsidRPr="00595ADE">
          <w:rPr>
            <w:rStyle w:val="Hipercze"/>
            <w:rFonts w:ascii="Times New Roman" w:hAnsi="Times New Roman" w:cs="Times New Roman"/>
            <w:i/>
            <w:color w:val="auto"/>
            <w:u w:val="none"/>
          </w:rPr>
          <w:t>Ukrainie</w:t>
        </w:r>
      </w:hyperlink>
      <w:r w:rsidRPr="00595ADE">
        <w:rPr>
          <w:rFonts w:ascii="Times New Roman" w:hAnsi="Times New Roman" w:cs="Times New Roman"/>
          <w:i/>
        </w:rPr>
        <w:t xml:space="preserve"> w czasie </w:t>
      </w:r>
      <w:r w:rsidR="000C093B" w:rsidRPr="00595ADE">
        <w:rPr>
          <w:rFonts w:ascii="Times New Roman" w:hAnsi="Times New Roman" w:cs="Times New Roman"/>
          <w:i/>
        </w:rPr>
        <w:t xml:space="preserve"> </w:t>
      </w:r>
      <w:r w:rsidRPr="00595ADE">
        <w:rPr>
          <w:rFonts w:ascii="Times New Roman" w:hAnsi="Times New Roman" w:cs="Times New Roman"/>
          <w:i/>
        </w:rPr>
        <w:t xml:space="preserve">powstania </w:t>
      </w:r>
      <w:hyperlink r:id="rId10" w:tooltip="Kozacy zaporoscy" w:history="1">
        <w:r w:rsidRPr="00595ADE">
          <w:rPr>
            <w:rStyle w:val="Hipercze"/>
            <w:rFonts w:ascii="Times New Roman" w:hAnsi="Times New Roman" w:cs="Times New Roman"/>
            <w:i/>
            <w:color w:val="auto"/>
            <w:u w:val="none"/>
          </w:rPr>
          <w:t>Kozaków Zaporoskich</w:t>
        </w:r>
      </w:hyperlink>
      <w:r w:rsidRPr="00595ADE">
        <w:rPr>
          <w:rFonts w:ascii="Times New Roman" w:hAnsi="Times New Roman" w:cs="Times New Roman"/>
          <w:i/>
        </w:rPr>
        <w:t xml:space="preserve"> i </w:t>
      </w:r>
      <w:hyperlink r:id="rId11" w:tooltip="Czerń (ruskie chłopstwo)" w:history="1">
        <w:r w:rsidRPr="00595ADE">
          <w:rPr>
            <w:rStyle w:val="Hipercze"/>
            <w:rFonts w:ascii="Times New Roman" w:hAnsi="Times New Roman" w:cs="Times New Roman"/>
            <w:i/>
            <w:color w:val="auto"/>
            <w:u w:val="none"/>
          </w:rPr>
          <w:t>chłopstwa ruskiego</w:t>
        </w:r>
      </w:hyperlink>
      <w:r w:rsidRPr="00595ADE">
        <w:rPr>
          <w:rFonts w:ascii="Times New Roman" w:hAnsi="Times New Roman" w:cs="Times New Roman"/>
          <w:i/>
        </w:rPr>
        <w:t xml:space="preserve"> pod przywództwem </w:t>
      </w:r>
      <w:hyperlink r:id="rId12" w:tooltip="Lista hetmanów kozackich" w:history="1">
        <w:r w:rsidRPr="00595ADE">
          <w:rPr>
            <w:rStyle w:val="Hipercze"/>
            <w:rFonts w:ascii="Times New Roman" w:hAnsi="Times New Roman" w:cs="Times New Roman"/>
            <w:i/>
            <w:color w:val="auto"/>
            <w:u w:val="none"/>
          </w:rPr>
          <w:t>hetmana kozackiego</w:t>
        </w:r>
      </w:hyperlink>
      <w:r w:rsidRPr="00595ADE">
        <w:rPr>
          <w:rFonts w:ascii="Times New Roman" w:hAnsi="Times New Roman" w:cs="Times New Roman"/>
          <w:i/>
        </w:rPr>
        <w:t xml:space="preserve"> </w:t>
      </w:r>
      <w:hyperlink r:id="rId13" w:tooltip="Bohdan Chmielnicki" w:history="1">
        <w:r w:rsidRPr="00595ADE">
          <w:rPr>
            <w:rStyle w:val="Hipercze"/>
            <w:rFonts w:ascii="Times New Roman" w:hAnsi="Times New Roman" w:cs="Times New Roman"/>
            <w:i/>
            <w:color w:val="auto"/>
            <w:u w:val="none"/>
          </w:rPr>
          <w:t>Bohdana Chmielnickiego</w:t>
        </w:r>
      </w:hyperlink>
      <w:r w:rsidRPr="00595ADE">
        <w:rPr>
          <w:rFonts w:ascii="Times New Roman" w:hAnsi="Times New Roman" w:cs="Times New Roman"/>
          <w:i/>
        </w:rPr>
        <w:t xml:space="preserve"> przeciwko </w:t>
      </w:r>
      <w:hyperlink r:id="rId14" w:tooltip="Magnat" w:history="1">
        <w:r w:rsidRPr="00595ADE">
          <w:rPr>
            <w:rStyle w:val="Hipercze"/>
            <w:rFonts w:ascii="Times New Roman" w:hAnsi="Times New Roman" w:cs="Times New Roman"/>
            <w:i/>
            <w:color w:val="auto"/>
            <w:u w:val="none"/>
          </w:rPr>
          <w:t>magnaterii</w:t>
        </w:r>
      </w:hyperlink>
      <w:r w:rsidRPr="00595ADE">
        <w:rPr>
          <w:rFonts w:ascii="Times New Roman" w:hAnsi="Times New Roman" w:cs="Times New Roman"/>
          <w:i/>
        </w:rPr>
        <w:t xml:space="preserve"> i </w:t>
      </w:r>
      <w:hyperlink r:id="rId15" w:tooltip="Szlachta" w:history="1">
        <w:r w:rsidRPr="00595ADE">
          <w:rPr>
            <w:rStyle w:val="Hipercze"/>
            <w:rFonts w:ascii="Times New Roman" w:hAnsi="Times New Roman" w:cs="Times New Roman"/>
            <w:i/>
            <w:color w:val="auto"/>
            <w:u w:val="none"/>
          </w:rPr>
          <w:t>szlachcie</w:t>
        </w:r>
      </w:hyperlink>
      <w:r w:rsidRPr="00595ADE">
        <w:rPr>
          <w:rFonts w:ascii="Times New Roman" w:hAnsi="Times New Roman" w:cs="Times New Roman"/>
          <w:i/>
        </w:rPr>
        <w:t xml:space="preserve"> polskiej. </w:t>
      </w:r>
      <w:r w:rsidR="000C093B" w:rsidRPr="00595ADE">
        <w:rPr>
          <w:rFonts w:ascii="Times New Roman" w:hAnsi="Times New Roman" w:cs="Times New Roman"/>
          <w:i/>
        </w:rPr>
        <w:t xml:space="preserve">Oddziały kozackie </w:t>
      </w:r>
      <w:r w:rsidRPr="00595ADE">
        <w:rPr>
          <w:rFonts w:ascii="Times New Roman" w:hAnsi="Times New Roman" w:cs="Times New Roman"/>
          <w:i/>
        </w:rPr>
        <w:t xml:space="preserve">sprzymierzone z Tatarami </w:t>
      </w:r>
      <w:r w:rsidR="000C093B" w:rsidRPr="00595ADE">
        <w:rPr>
          <w:rFonts w:ascii="Times New Roman" w:hAnsi="Times New Roman" w:cs="Times New Roman"/>
          <w:i/>
        </w:rPr>
        <w:t>oblega</w:t>
      </w:r>
      <w:r w:rsidR="00277E2B" w:rsidRPr="00595ADE">
        <w:rPr>
          <w:rFonts w:ascii="Times New Roman" w:hAnsi="Times New Roman" w:cs="Times New Roman"/>
          <w:i/>
        </w:rPr>
        <w:t>ją</w:t>
      </w:r>
      <w:r w:rsidR="000C093B" w:rsidRPr="00595ADE">
        <w:rPr>
          <w:rFonts w:ascii="Times New Roman" w:hAnsi="Times New Roman" w:cs="Times New Roman"/>
          <w:i/>
        </w:rPr>
        <w:t xml:space="preserve"> Zbaraż broniony przez kilkunastotysięczną załogę polską, której prawdziwym dowódcą </w:t>
      </w:r>
      <w:r w:rsidR="00277E2B" w:rsidRPr="00595ADE">
        <w:rPr>
          <w:rFonts w:ascii="Times New Roman" w:hAnsi="Times New Roman" w:cs="Times New Roman"/>
          <w:i/>
        </w:rPr>
        <w:t xml:space="preserve"> jest</w:t>
      </w:r>
      <w:r w:rsidR="000C093B" w:rsidRPr="00595ADE">
        <w:rPr>
          <w:rFonts w:ascii="Times New Roman" w:hAnsi="Times New Roman" w:cs="Times New Roman"/>
          <w:i/>
        </w:rPr>
        <w:t xml:space="preserve">  książę </w:t>
      </w:r>
      <w:hyperlink r:id="rId16" w:tooltip="Jeremi Wiśniowiecki" w:history="1">
        <w:r w:rsidR="000C093B" w:rsidRPr="00595ADE">
          <w:rPr>
            <w:rStyle w:val="Hipercze"/>
            <w:rFonts w:ascii="Times New Roman" w:hAnsi="Times New Roman" w:cs="Times New Roman"/>
            <w:i/>
            <w:color w:val="auto"/>
            <w:u w:val="none"/>
          </w:rPr>
          <w:t>Jeremi Wiśniowiecki</w:t>
        </w:r>
      </w:hyperlink>
      <w:r w:rsidR="000C093B" w:rsidRPr="00595ADE">
        <w:rPr>
          <w:rFonts w:ascii="Times New Roman" w:hAnsi="Times New Roman" w:cs="Times New Roman"/>
          <w:i/>
        </w:rPr>
        <w:t>. Z twierdzy jako pierwszy ofiarowuje się przekraść  do króla Jana Kazimierza</w:t>
      </w:r>
      <w:r w:rsidR="00277E2B" w:rsidRPr="00595ADE">
        <w:rPr>
          <w:rFonts w:ascii="Times New Roman" w:hAnsi="Times New Roman" w:cs="Times New Roman"/>
          <w:i/>
        </w:rPr>
        <w:t xml:space="preserve"> szlachcic Longinus </w:t>
      </w:r>
      <w:proofErr w:type="spellStart"/>
      <w:r w:rsidR="00277E2B" w:rsidRPr="00595ADE">
        <w:rPr>
          <w:rFonts w:ascii="Times New Roman" w:hAnsi="Times New Roman" w:cs="Times New Roman"/>
          <w:i/>
        </w:rPr>
        <w:t>Podbipię</w:t>
      </w:r>
      <w:r w:rsidR="000C093B" w:rsidRPr="00595ADE">
        <w:rPr>
          <w:rFonts w:ascii="Times New Roman" w:hAnsi="Times New Roman" w:cs="Times New Roman"/>
          <w:i/>
        </w:rPr>
        <w:t>ta</w:t>
      </w:r>
      <w:proofErr w:type="spellEnd"/>
      <w:r w:rsidR="000C093B" w:rsidRPr="00595ADE">
        <w:rPr>
          <w:rFonts w:ascii="Times New Roman" w:hAnsi="Times New Roman" w:cs="Times New Roman"/>
          <w:i/>
        </w:rPr>
        <w:t>.</w:t>
      </w:r>
      <w:r w:rsidR="00595ADE" w:rsidRPr="00595ADE">
        <w:rPr>
          <w:rFonts w:ascii="Times New Roman" w:hAnsi="Times New Roman" w:cs="Times New Roman"/>
        </w:rPr>
        <w:t xml:space="preserve"> </w:t>
      </w:r>
      <w:r w:rsidR="00595ADE">
        <w:rPr>
          <w:rFonts w:ascii="Times New Roman" w:hAnsi="Times New Roman" w:cs="Times New Roman"/>
          <w:i/>
        </w:rPr>
        <w:t>Jego jedyną</w:t>
      </w:r>
      <w:r w:rsidR="00595ADE" w:rsidRPr="00595ADE">
        <w:rPr>
          <w:rFonts w:ascii="Times New Roman" w:hAnsi="Times New Roman" w:cs="Times New Roman"/>
          <w:i/>
        </w:rPr>
        <w:t xml:space="preserve"> bronią jest olbrzymi miecz krzyżacki, nazywany </w:t>
      </w:r>
      <w:proofErr w:type="spellStart"/>
      <w:r w:rsidR="00595ADE" w:rsidRPr="00595ADE">
        <w:rPr>
          <w:rFonts w:ascii="Times New Roman" w:hAnsi="Times New Roman" w:cs="Times New Roman"/>
          <w:i/>
        </w:rPr>
        <w:t>Zerwikapturem</w:t>
      </w:r>
      <w:proofErr w:type="spellEnd"/>
      <w:r w:rsidR="000C093B" w:rsidRPr="00595ADE">
        <w:rPr>
          <w:rFonts w:ascii="Times New Roman" w:hAnsi="Times New Roman" w:cs="Times New Roman"/>
          <w:i/>
        </w:rPr>
        <w:t>]</w:t>
      </w:r>
    </w:p>
    <w:p w:rsidR="00824EE9" w:rsidRPr="00C86FDD" w:rsidRDefault="00824EE9" w:rsidP="00C26F8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3526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D7247A" w:rsidRDefault="00D7247A" w:rsidP="00595ADE">
      <w:pPr>
        <w:pStyle w:val="NormalnyWeb"/>
        <w:spacing w:before="0" w:beforeAutospacing="0" w:after="0" w:afterAutospacing="0" w:line="276" w:lineRule="auto"/>
      </w:pPr>
      <w:r>
        <w:t>Pan Zagłoba wszedł do namiotu z dobrą myślą, miał bowiem nadzieję, że książę nie będzie chciał najlepszych swych rycerzy na pewną zgubę narażać, omylił się jednak, bo jeszcze nie zdążyli mu się pokłonić, gdy rzekł:</w:t>
      </w:r>
      <w:r>
        <w:br/>
        <w:t>– Powiadał mi pan starosta o gotowości waszej wyjścia z obozu, a ja dobre chęci wasze przyjmuję. Ojczyźnie nie</w:t>
      </w:r>
      <w:r w:rsidR="000C093B">
        <w:t xml:space="preserve"> </w:t>
      </w:r>
      <w:r>
        <w:t>można nadto ofiarować...</w:t>
      </w:r>
    </w:p>
    <w:p w:rsidR="00277E2B" w:rsidRDefault="00D7247A" w:rsidP="00595ADE">
      <w:pPr>
        <w:pStyle w:val="NormalnyWeb"/>
        <w:spacing w:before="0" w:beforeAutospacing="0" w:after="0" w:afterAutospacing="0" w:line="276" w:lineRule="auto"/>
      </w:pPr>
      <w:r>
        <w:t>– Taka moja wola i rozkaz – rzekł z naciskiem Jeremi. – By zaś was pogodzić, oświadczam, że ten wyruszy pierwszy, który się pierwszy ofiarował.</w:t>
      </w:r>
      <w:r>
        <w:br/>
        <w:t>– To ja! – rzekł pan Longinus z promienną twarzą.</w:t>
      </w:r>
      <w:r>
        <w:br/>
        <w:t xml:space="preserve">– Dziś wieczór po szturmie, jeżeli noc będzie ciemna – dodał książę. – Listów żadnych do króla nie dam; co </w:t>
      </w:r>
      <w:proofErr w:type="spellStart"/>
      <w:r>
        <w:t>waść</w:t>
      </w:r>
      <w:proofErr w:type="spellEnd"/>
      <w:r>
        <w:t xml:space="preserve"> widzisz, to opowiesz. </w:t>
      </w:r>
      <w:r w:rsidR="00277E2B">
        <w:t>Weźmiesz jeno sygnet na znak.</w:t>
      </w:r>
    </w:p>
    <w:p w:rsidR="00D7247A" w:rsidRDefault="00277E2B" w:rsidP="00595ADE">
      <w:pPr>
        <w:pStyle w:val="NormalnyWeb"/>
        <w:spacing w:before="0" w:beforeAutospacing="0" w:after="0" w:afterAutospacing="0" w:line="276" w:lineRule="auto"/>
      </w:pPr>
      <w:proofErr w:type="spellStart"/>
      <w:r>
        <w:t>Podbipięta</w:t>
      </w:r>
      <w:proofErr w:type="spellEnd"/>
      <w:r>
        <w:t xml:space="preserve"> przyjął sygnet i pokłonił się księciu, ten zaś wziął go obu rękoma za skronie i trzymał czas jakiś, apotem ucałował po kilkakroć w głowę i rzekł wzruszonym głosem :</w:t>
      </w:r>
      <w:r>
        <w:br/>
        <w:t>– Tak mi bliski jesteś serca, jak brat... Niech cię prowadzi i przeprowadzi Bóg zastępów i nasza Królowa Anielska, żołnierzu boży!</w:t>
      </w:r>
      <w:r w:rsidR="00595ADE">
        <w:t xml:space="preserve"> </w:t>
      </w:r>
      <w:r>
        <w:t>(…)</w:t>
      </w:r>
    </w:p>
    <w:p w:rsidR="00277E2B" w:rsidRDefault="00277E2B" w:rsidP="00595ADE">
      <w:pPr>
        <w:pStyle w:val="NormalnyWeb"/>
        <w:spacing w:before="0" w:beforeAutospacing="0" w:after="0" w:afterAutospacing="0" w:line="276" w:lineRule="auto"/>
      </w:pPr>
    </w:p>
    <w:p w:rsidR="00277E2B" w:rsidRDefault="00277E2B" w:rsidP="00595ADE">
      <w:pPr>
        <w:pStyle w:val="NormalnyWeb"/>
        <w:spacing w:before="0" w:beforeAutospacing="0" w:after="0" w:afterAutospacing="0" w:line="276" w:lineRule="auto"/>
      </w:pPr>
      <w:r>
        <w:t>Noc była ciepła, ale chmurna. Cztery czarne postacie posuwały się cicho i ostrożnie ku wschodniemu krańcowi</w:t>
      </w:r>
      <w:r w:rsidR="000D446D">
        <w:t xml:space="preserve"> </w:t>
      </w:r>
      <w:r>
        <w:t>wałów. Byli to: pan Longinus, Zagłoba, Skrzetuski i Wołodyjowski.</w:t>
      </w:r>
      <w:r>
        <w:br/>
        <w:t>– Pistolety dobrze osłoń – szeptał Skrzetuski – żeby proch nie zwilgotniał. Dwie chorągwie będą stały w</w:t>
      </w:r>
      <w:r w:rsidR="000D446D">
        <w:t xml:space="preserve"> </w:t>
      </w:r>
      <w:r>
        <w:t>pogotowiu całą noc. Jeżeli dasz ognia, skoczymy na ratunek.(…)</w:t>
      </w:r>
    </w:p>
    <w:p w:rsidR="000C093B" w:rsidRDefault="00277E2B" w:rsidP="00595ADE">
      <w:pPr>
        <w:pStyle w:val="NormalnyWeb"/>
        <w:spacing w:before="0" w:beforeAutospacing="0" w:after="0" w:afterAutospacing="0" w:line="276" w:lineRule="auto"/>
      </w:pPr>
      <w:r>
        <w:t>– To już czas! – rzekł Longinus.</w:t>
      </w:r>
      <w:r>
        <w:br/>
        <w:t>– Czas! czas! – powtórzył Skrzetuski stłumionym głosem. – Idź z Bogiem.</w:t>
      </w:r>
    </w:p>
    <w:p w:rsidR="00277E2B" w:rsidRDefault="00277E2B" w:rsidP="00595ADE">
      <w:pPr>
        <w:pStyle w:val="NormalnyWeb"/>
        <w:spacing w:before="0" w:beforeAutospacing="0" w:after="0" w:afterAutospacing="0" w:line="276" w:lineRule="auto"/>
      </w:pPr>
    </w:p>
    <w:p w:rsidR="00824EE9" w:rsidRPr="00C86FDD" w:rsidRDefault="00824EE9" w:rsidP="00595ADE">
      <w:pPr>
        <w:pStyle w:val="NormalnyWeb"/>
        <w:spacing w:before="0" w:beforeAutospacing="0" w:after="0" w:afterAutospacing="0" w:line="276" w:lineRule="auto"/>
        <w:jc w:val="both"/>
      </w:pPr>
      <w:r w:rsidRPr="00C86FDD">
        <w:t>Tymczasem począł padać większy deszcz i szeleścił po zaroślach, i głuszył jego kroki. Pan Longinus rozpuścił teraz swoje długie nogi i szedł jak olbrzym, depcząc krze – co stąpi krok, to jakby kto inny pięć.</w:t>
      </w:r>
      <w:r w:rsidR="00E93526">
        <w:t>(…)</w:t>
      </w:r>
      <w:r w:rsidRPr="00C86FDD">
        <w:t xml:space="preserve"> Nagle, gdy już jest o kilkanaście kroków, spod rozłożystych gałęzi olbrzyma wysuwa się ze dwadzieścia czarnych postaci, które zbliżają się w wilczych skokach do rycerza.</w:t>
      </w:r>
    </w:p>
    <w:p w:rsidR="00824EE9" w:rsidRPr="00C86FDD" w:rsidRDefault="00824EE9" w:rsidP="00595ADE">
      <w:pPr>
        <w:pStyle w:val="NormalnyWeb"/>
        <w:spacing w:before="0" w:beforeAutospacing="0" w:after="0" w:afterAutospacing="0" w:line="276" w:lineRule="auto"/>
        <w:jc w:val="both"/>
      </w:pPr>
      <w:r w:rsidRPr="00C86FDD">
        <w:t>– Kto ty? kto ty?</w:t>
      </w:r>
    </w:p>
    <w:p w:rsidR="00824EE9" w:rsidRPr="00C86FDD" w:rsidRDefault="00824EE9" w:rsidP="00595ADE">
      <w:pPr>
        <w:pStyle w:val="NormalnyWeb"/>
        <w:spacing w:before="0" w:beforeAutospacing="0" w:after="0" w:afterAutospacing="0" w:line="276" w:lineRule="auto"/>
        <w:jc w:val="both"/>
      </w:pPr>
      <w:r w:rsidRPr="00C86FDD">
        <w:t xml:space="preserve">Język ich niezrozumiały, nakrycia głowy jakieś spiczaste – to Tatarzy, to </w:t>
      </w:r>
      <w:proofErr w:type="spellStart"/>
      <w:r w:rsidRPr="00C86FDD">
        <w:t>koniuchowie</w:t>
      </w:r>
      <w:proofErr w:type="spellEnd"/>
      <w:r w:rsidR="00595ADE">
        <w:rPr>
          <w:rStyle w:val="Odwoanieprzypisudolnego"/>
        </w:rPr>
        <w:footnoteReference w:id="1"/>
      </w:r>
      <w:r w:rsidRPr="00C86FDD">
        <w:t>, którzy się tu przed deszczem schronili.</w:t>
      </w:r>
      <w:r w:rsidR="00E93526">
        <w:t>(…)</w:t>
      </w:r>
    </w:p>
    <w:p w:rsidR="00824EE9" w:rsidRPr="00C86FDD" w:rsidRDefault="00824EE9" w:rsidP="00595ADE">
      <w:pPr>
        <w:pStyle w:val="NormalnyWeb"/>
        <w:spacing w:before="0" w:beforeAutospacing="0" w:after="0" w:afterAutospacing="0" w:line="276" w:lineRule="auto"/>
        <w:jc w:val="both"/>
      </w:pPr>
      <w:r w:rsidRPr="00C86FDD">
        <w:lastRenderedPageBreak/>
        <w:t>W tej chwili czerwona błyskawica rozświeciła łąkę, dąb, dzikie postacie Tatarów i olbrzymiego szlachcica. Krzyk straszliwy wstrząsnął powietrzem i walka zawrzała w jednej chwili.</w:t>
      </w:r>
      <w:r w:rsidR="00595ADE">
        <w:t xml:space="preserve"> </w:t>
      </w:r>
      <w:r w:rsidRPr="00C86FDD">
        <w:t xml:space="preserve">Tatarstwo rzuciło się na pana Longina jak </w:t>
      </w:r>
      <w:proofErr w:type="spellStart"/>
      <w:r w:rsidRPr="00C86FDD">
        <w:t>wilcy</w:t>
      </w:r>
      <w:proofErr w:type="spellEnd"/>
      <w:r w:rsidRPr="00C86FDD">
        <w:t xml:space="preserve"> na jelenia i chwyciło go żylastymi rękoma, lecz on wstrząsnął się tylko i wszyscy napastnicy opadli tak z niego, jak dojrzały owoc opada z drzewa. Po czym straszliwy </w:t>
      </w:r>
      <w:proofErr w:type="spellStart"/>
      <w:r w:rsidRPr="00C86FDD">
        <w:t>Zerwikaptur</w:t>
      </w:r>
      <w:proofErr w:type="spellEnd"/>
      <w:r w:rsidRPr="00C86FDD">
        <w:t xml:space="preserve"> zazgrzytał w pochwie – i wnet rozległy się jęki, wycia, wołania o ratunek, świst miecza, charkotanie pobitych, rżenie przerażonych koni, szczęk łamanych szabel tatarskich. Cicha łąka zabrzmiała wszystkimi dzikimi głosami, jakie tylko mieszczą się w ludzkich gardzielach.</w:t>
      </w:r>
    </w:p>
    <w:p w:rsidR="00824EE9" w:rsidRPr="00C86FDD" w:rsidRDefault="00824EE9" w:rsidP="00595ADE">
      <w:pPr>
        <w:pStyle w:val="NormalnyWeb"/>
        <w:spacing w:before="0" w:beforeAutospacing="0" w:after="0" w:afterAutospacing="0" w:line="276" w:lineRule="auto"/>
        <w:jc w:val="both"/>
      </w:pPr>
      <w:r w:rsidRPr="00C86FDD">
        <w:t>Tatarzy rzucili się jeszcze raz i drugi kupą na rycerza, ale on już oparł się plecami o dąb, a od przodu nakrył się wichrem miecza – i ciął straszliwie. Trupy zaczerniły mu się pod nogami – inni cofnęli się, zdjęci paniczną trwogą.</w:t>
      </w:r>
      <w:r w:rsidR="00C26F85">
        <w:t>(…)</w:t>
      </w:r>
    </w:p>
    <w:p w:rsidR="00824EE9" w:rsidRPr="00C86FDD" w:rsidRDefault="00824EE9" w:rsidP="00595ADE">
      <w:pPr>
        <w:pStyle w:val="NormalnyWeb"/>
        <w:spacing w:before="0" w:beforeAutospacing="0" w:after="0" w:afterAutospacing="0" w:line="276" w:lineRule="auto"/>
        <w:jc w:val="both"/>
      </w:pPr>
      <w:r w:rsidRPr="00C86FDD">
        <w:t xml:space="preserve"> Dąb, zrośnięty z dwóch potężnych drzew, osłaniał środkową wklęsłością rycerza – z przodu zaś, kto się zbliżył na długość miecza, marł nie wydawszy nawet krzyku. Nadludzka siła pana </w:t>
      </w:r>
      <w:proofErr w:type="spellStart"/>
      <w:r w:rsidRPr="00C86FDD">
        <w:t>Podbipięty</w:t>
      </w:r>
      <w:proofErr w:type="spellEnd"/>
      <w:r w:rsidRPr="00C86FDD">
        <w:t xml:space="preserve"> zdawała się wzrastać jeszcze z każdą chwilą.</w:t>
      </w:r>
    </w:p>
    <w:p w:rsidR="00824EE9" w:rsidRPr="00C86FDD" w:rsidRDefault="00824EE9" w:rsidP="00595ADE">
      <w:pPr>
        <w:pStyle w:val="NormalnyWeb"/>
        <w:spacing w:before="0" w:beforeAutospacing="0" w:after="0" w:afterAutospacing="0" w:line="276" w:lineRule="auto"/>
        <w:jc w:val="both"/>
      </w:pPr>
      <w:r w:rsidRPr="00C86FDD">
        <w:t>Widząc to rozwścieczona orda spędziła Kozaków i naokół rozległy się dzikie wołania:</w:t>
      </w:r>
    </w:p>
    <w:p w:rsidR="00824EE9" w:rsidRPr="00C86FDD" w:rsidRDefault="00824EE9" w:rsidP="00595ADE">
      <w:pPr>
        <w:pStyle w:val="NormalnyWeb"/>
        <w:spacing w:before="0" w:beforeAutospacing="0" w:after="0" w:afterAutospacing="0" w:line="276" w:lineRule="auto"/>
        <w:jc w:val="both"/>
      </w:pPr>
      <w:r w:rsidRPr="00C86FDD">
        <w:t xml:space="preserve">– </w:t>
      </w:r>
      <w:proofErr w:type="spellStart"/>
      <w:r w:rsidRPr="00C86FDD">
        <w:t>Uk</w:t>
      </w:r>
      <w:proofErr w:type="spellEnd"/>
      <w:r w:rsidRPr="00C86FDD">
        <w:t xml:space="preserve">! </w:t>
      </w:r>
      <w:proofErr w:type="spellStart"/>
      <w:r w:rsidRPr="00C86FDD">
        <w:t>uk</w:t>
      </w:r>
      <w:proofErr w:type="spellEnd"/>
      <w:r w:rsidRPr="00C86FDD">
        <w:t>!...</w:t>
      </w:r>
    </w:p>
    <w:p w:rsidR="00824EE9" w:rsidRPr="00C86FDD" w:rsidRDefault="00824EE9" w:rsidP="00595ADE">
      <w:pPr>
        <w:pStyle w:val="NormalnyWeb"/>
        <w:spacing w:before="0" w:beforeAutospacing="0" w:after="0" w:afterAutospacing="0" w:line="276" w:lineRule="auto"/>
        <w:jc w:val="both"/>
      </w:pPr>
      <w:r w:rsidRPr="00C86FDD">
        <w:t xml:space="preserve">Wówczas na widok łuków i strzał wysypywanych z kołczanów pod nogi poznał i pan </w:t>
      </w:r>
      <w:proofErr w:type="spellStart"/>
      <w:r w:rsidRPr="00C86FDD">
        <w:t>Podbipięta</w:t>
      </w:r>
      <w:proofErr w:type="spellEnd"/>
      <w:r w:rsidRPr="00C86FDD">
        <w:t>, że zbliża się godzina śmierci, i rozpoczął litanię do Najświętszej Panny.</w:t>
      </w:r>
    </w:p>
    <w:p w:rsidR="00824EE9" w:rsidRPr="00C86FDD" w:rsidRDefault="00824EE9" w:rsidP="00595ADE">
      <w:pPr>
        <w:pStyle w:val="NormalnyWeb"/>
        <w:spacing w:before="0" w:beforeAutospacing="0" w:after="0" w:afterAutospacing="0" w:line="276" w:lineRule="auto"/>
        <w:jc w:val="both"/>
      </w:pPr>
      <w:r w:rsidRPr="00C86FDD">
        <w:t>Uczyniło się cicho. Tłumy zatrzymały dech, oczekując, co się stanie.</w:t>
      </w:r>
    </w:p>
    <w:p w:rsidR="00824EE9" w:rsidRPr="00C86FDD" w:rsidRDefault="00C26F85" w:rsidP="00595ADE">
      <w:pPr>
        <w:pStyle w:val="NormalnyWeb"/>
        <w:spacing w:before="0" w:beforeAutospacing="0" w:after="0" w:afterAutospacing="0" w:line="276" w:lineRule="auto"/>
        <w:jc w:val="both"/>
      </w:pPr>
      <w:r>
        <w:t>Pierwsza strzała świs</w:t>
      </w:r>
      <w:r w:rsidR="00824EE9" w:rsidRPr="00C86FDD">
        <w:t>nęła, gdy pan Longinus mówił: „Matko Odkupiciela!” – i obtarła mu skroń.</w:t>
      </w:r>
    </w:p>
    <w:p w:rsidR="00824EE9" w:rsidRPr="00C86FDD" w:rsidRDefault="00C26F85" w:rsidP="00595ADE">
      <w:pPr>
        <w:pStyle w:val="NormalnyWeb"/>
        <w:spacing w:before="0" w:beforeAutospacing="0" w:after="0" w:afterAutospacing="0" w:line="276" w:lineRule="auto"/>
        <w:jc w:val="both"/>
      </w:pPr>
      <w:r>
        <w:t>Druga strzała świs</w:t>
      </w:r>
      <w:r w:rsidR="00824EE9" w:rsidRPr="00C86FDD">
        <w:t>nęła, gdy pan Longinus mówił: „Panno wsławiona!” – i utkwiła mu w ramieniu.</w:t>
      </w:r>
    </w:p>
    <w:p w:rsidR="00824EE9" w:rsidRPr="00C86FDD" w:rsidRDefault="00824EE9" w:rsidP="00595ADE">
      <w:pPr>
        <w:pStyle w:val="NormalnyWeb"/>
        <w:spacing w:before="0" w:beforeAutospacing="0" w:after="0" w:afterAutospacing="0" w:line="276" w:lineRule="auto"/>
        <w:jc w:val="both"/>
      </w:pPr>
      <w:r w:rsidRPr="00C86FDD">
        <w:t>Słowa litanii zmieszały się ze świstem strzał.</w:t>
      </w:r>
    </w:p>
    <w:p w:rsidR="00824EE9" w:rsidRPr="00C86FDD" w:rsidRDefault="00824EE9" w:rsidP="00595ADE">
      <w:pPr>
        <w:pStyle w:val="NormalnyWeb"/>
        <w:spacing w:before="0" w:beforeAutospacing="0" w:after="0" w:afterAutospacing="0" w:line="276" w:lineRule="auto"/>
        <w:jc w:val="both"/>
      </w:pPr>
      <w:r w:rsidRPr="00C86FDD">
        <w:t>I gdy pan Longinus powiedział: „Gwiazdo zaranna!” – już strzały tkwiły mu w ramionach, w boku, w nogach... Krew ze skroni zalewała mu oczy i widział już – jak przez mgłę – łąkę, Tatarów, nie słyszał już świstu strzał. Czuł, że słabnie, że nogi chwieją się pod nim, głowa opada mu na piersi... na koniec ukląkł.</w:t>
      </w:r>
    </w:p>
    <w:p w:rsidR="00824EE9" w:rsidRPr="00C86FDD" w:rsidRDefault="00824EE9" w:rsidP="00595ADE">
      <w:pPr>
        <w:pStyle w:val="NormalnyWeb"/>
        <w:spacing w:before="0" w:beforeAutospacing="0" w:after="0" w:afterAutospacing="0" w:line="276" w:lineRule="auto"/>
        <w:jc w:val="both"/>
      </w:pPr>
      <w:r w:rsidRPr="00C86FDD">
        <w:t>Potem, na wpół już z jękiem, powiedział pan Longinus: „Królowo Anielska!” – i to były jego ostatnie słowa na ziemi.</w:t>
      </w:r>
    </w:p>
    <w:p w:rsidR="00824EE9" w:rsidRDefault="00824EE9" w:rsidP="00595ADE">
      <w:pPr>
        <w:pStyle w:val="NormalnyWeb"/>
        <w:spacing w:before="0" w:beforeAutospacing="0" w:after="0" w:afterAutospacing="0" w:line="276" w:lineRule="auto"/>
        <w:jc w:val="both"/>
      </w:pPr>
      <w:r w:rsidRPr="00C86FDD">
        <w:t>Aniołowie niebiescy wzięli jego duszę i położyli ją jako perłę jasną u nóg „Królowej Anielskiej”.</w:t>
      </w:r>
    </w:p>
    <w:p w:rsidR="00967D55" w:rsidRDefault="00967D55" w:rsidP="00595ADE">
      <w:pPr>
        <w:pStyle w:val="NormalnyWeb"/>
        <w:spacing w:before="0" w:beforeAutospacing="0" w:after="0" w:afterAutospacing="0" w:line="276" w:lineRule="auto"/>
        <w:jc w:val="both"/>
      </w:pPr>
    </w:p>
    <w:p w:rsidR="00D7247A" w:rsidRDefault="00D7247A" w:rsidP="00595AD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Ogniem i mieczem </w:t>
      </w:r>
      <w:r w:rsidR="00277E2B">
        <w:rPr>
          <w:rFonts w:ascii="Times New Roman" w:hAnsi="Times New Roman" w:cs="Times New Roman"/>
          <w:sz w:val="24"/>
          <w:szCs w:val="24"/>
        </w:rPr>
        <w:t xml:space="preserve">Henryk </w:t>
      </w:r>
      <w:r w:rsidRPr="00E93526">
        <w:rPr>
          <w:rFonts w:ascii="Times New Roman" w:hAnsi="Times New Roman" w:cs="Times New Roman"/>
          <w:sz w:val="24"/>
          <w:szCs w:val="24"/>
        </w:rPr>
        <w:t xml:space="preserve">Sienkiewicz      </w:t>
      </w:r>
      <w:r w:rsidRPr="00E93526">
        <w:rPr>
          <w:rFonts w:ascii="Times New Roman" w:hAnsi="Times New Roman" w:cs="Times New Roman"/>
          <w:i/>
          <w:sz w:val="24"/>
          <w:szCs w:val="24"/>
        </w:rPr>
        <w:t xml:space="preserve">           </w:t>
      </w:r>
    </w:p>
    <w:p w:rsidR="00D7247A" w:rsidRDefault="00D7247A" w:rsidP="00595ADE">
      <w:pPr>
        <w:pStyle w:val="NormalnyWeb"/>
        <w:spacing w:before="0" w:beforeAutospacing="0" w:after="0" w:afterAutospacing="0" w:line="276" w:lineRule="auto"/>
        <w:jc w:val="both"/>
      </w:pPr>
    </w:p>
    <w:sectPr w:rsidR="00D7247A" w:rsidSect="007E6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ADE" w:rsidRDefault="00595ADE" w:rsidP="00595ADE">
      <w:pPr>
        <w:spacing w:after="0" w:line="240" w:lineRule="auto"/>
      </w:pPr>
      <w:r>
        <w:separator/>
      </w:r>
    </w:p>
  </w:endnote>
  <w:endnote w:type="continuationSeparator" w:id="0">
    <w:p w:rsidR="00595ADE" w:rsidRDefault="00595ADE" w:rsidP="00595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ADE" w:rsidRDefault="00595ADE" w:rsidP="00595ADE">
      <w:pPr>
        <w:spacing w:after="0" w:line="240" w:lineRule="auto"/>
      </w:pPr>
      <w:r>
        <w:separator/>
      </w:r>
    </w:p>
  </w:footnote>
  <w:footnote w:type="continuationSeparator" w:id="0">
    <w:p w:rsidR="00595ADE" w:rsidRDefault="00595ADE" w:rsidP="00595ADE">
      <w:pPr>
        <w:spacing w:after="0" w:line="240" w:lineRule="auto"/>
      </w:pPr>
      <w:r>
        <w:continuationSeparator/>
      </w:r>
    </w:p>
  </w:footnote>
  <w:footnote w:id="1">
    <w:p w:rsidR="00595ADE" w:rsidRDefault="00595ADE">
      <w:pPr>
        <w:pStyle w:val="Tekstprzypisudolnego"/>
      </w:pPr>
      <w:r>
        <w:rPr>
          <w:rStyle w:val="Odwoanieprzypisudolnego"/>
        </w:rPr>
        <w:footnoteRef/>
      </w:r>
      <w:r>
        <w:t xml:space="preserve"> koniuch- pastuch koni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31DA0"/>
    <w:multiLevelType w:val="hybridMultilevel"/>
    <w:tmpl w:val="57024E50"/>
    <w:lvl w:ilvl="0" w:tplc="D56079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420439"/>
    <w:multiLevelType w:val="hybridMultilevel"/>
    <w:tmpl w:val="3138A3D0"/>
    <w:lvl w:ilvl="0" w:tplc="7846A2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6845BE"/>
    <w:multiLevelType w:val="hybridMultilevel"/>
    <w:tmpl w:val="77C2EA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5C075A"/>
    <w:multiLevelType w:val="hybridMultilevel"/>
    <w:tmpl w:val="AAD8AE3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3169CC"/>
    <w:multiLevelType w:val="hybridMultilevel"/>
    <w:tmpl w:val="3E105DB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5E0F7A"/>
    <w:multiLevelType w:val="hybridMultilevel"/>
    <w:tmpl w:val="DC6482E2"/>
    <w:lvl w:ilvl="0" w:tplc="66ECCF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EE9"/>
    <w:rsid w:val="000C093B"/>
    <w:rsid w:val="000D446D"/>
    <w:rsid w:val="001A527A"/>
    <w:rsid w:val="00277E2B"/>
    <w:rsid w:val="003C4069"/>
    <w:rsid w:val="004842F3"/>
    <w:rsid w:val="00531FF3"/>
    <w:rsid w:val="00595ADE"/>
    <w:rsid w:val="007E46A5"/>
    <w:rsid w:val="007E6D1F"/>
    <w:rsid w:val="00824EE9"/>
    <w:rsid w:val="00862405"/>
    <w:rsid w:val="00967D55"/>
    <w:rsid w:val="00AC6EDD"/>
    <w:rsid w:val="00C26F85"/>
    <w:rsid w:val="00C61BB5"/>
    <w:rsid w:val="00C86FDD"/>
    <w:rsid w:val="00CB3094"/>
    <w:rsid w:val="00D7247A"/>
    <w:rsid w:val="00E93526"/>
    <w:rsid w:val="00EE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2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61BB5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0C093B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5A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5AD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5AD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24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61BB5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0C093B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5A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5AD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5A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0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l.wikipedia.org/wiki/Bohdan_Chmielnick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pl.wikipedia.org/wiki/Lista_hetman%C3%B3w_kozackic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l.wikipedia.org/wiki/Jeremi_Wi%C5%9Bniowieck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l.wikipedia.org/wiki/Czer%C5%84_%28ruskie_ch%C5%82opstwo%29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l.wikipedia.org/wiki/Szlachta" TargetMode="External"/><Relationship Id="rId10" Type="http://schemas.openxmlformats.org/officeDocument/2006/relationships/hyperlink" Target="http://pl.wikipedia.org/wiki/Kozacy_zaporoscy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l.wikipedia.org/wiki/Ukraina_%28Naddnieprze%29" TargetMode="External"/><Relationship Id="rId14" Type="http://schemas.openxmlformats.org/officeDocument/2006/relationships/hyperlink" Target="http://pl.wikipedia.org/wiki/Magna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196233-7E8D-4461-A86B-8732C65ED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852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2</cp:revision>
  <cp:lastPrinted>2014-02-28T17:20:00Z</cp:lastPrinted>
  <dcterms:created xsi:type="dcterms:W3CDTF">2014-10-02T17:22:00Z</dcterms:created>
  <dcterms:modified xsi:type="dcterms:W3CDTF">2014-10-02T17:22:00Z</dcterms:modified>
</cp:coreProperties>
</file>